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BB" w:rsidRDefault="00F76653">
      <w:r>
        <w:rPr>
          <w:noProof/>
        </w:rPr>
        <mc:AlternateContent>
          <mc:Choice Requires="wps">
            <w:drawing>
              <wp:anchor distT="0" distB="0" distL="114300" distR="114300" simplePos="0" relativeHeight="251659264" behindDoc="1" locked="0" layoutInCell="1" allowOverlap="1" wp14:anchorId="35F5BCD4" wp14:editId="2F59DE31">
                <wp:simplePos x="0" y="0"/>
                <wp:positionH relativeFrom="column">
                  <wp:posOffset>22860</wp:posOffset>
                </wp:positionH>
                <wp:positionV relativeFrom="paragraph">
                  <wp:posOffset>-5715</wp:posOffset>
                </wp:positionV>
                <wp:extent cx="6191250" cy="25812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6191250" cy="2581275"/>
                        </a:xfrm>
                        <a:prstGeom prst="horizontalScroll">
                          <a:avLst/>
                        </a:prstGeom>
                        <a:solidFill>
                          <a:srgbClr val="FFFF00"/>
                        </a:solidFill>
                        <a:ln w="12700" cap="flat" cmpd="sng" algn="ctr">
                          <a:solidFill>
                            <a:sysClr val="windowText" lastClr="000000"/>
                          </a:solidFill>
                          <a:prstDash val="solid"/>
                          <a:miter lim="800000"/>
                        </a:ln>
                        <a:effectLst/>
                      </wps:spPr>
                      <wps:txbx>
                        <w:txbxContent>
                          <w:p w:rsidR="00EB6C9E" w:rsidRDefault="00EB6C9E" w:rsidP="006E7BBB">
                            <w:pPr>
                              <w:ind w:firstLineChars="1500" w:firstLine="3941"/>
                              <w:rPr>
                                <w:rFonts w:ascii="HGP創英角ﾎﾟｯﾌﾟ体" w:eastAsia="HGP創英角ﾎﾟｯﾌﾟ体" w:hAnsi="HGP創英角ﾎﾟｯﾌﾟ体"/>
                                <w:sz w:val="28"/>
                                <w:szCs w:val="28"/>
                              </w:rPr>
                            </w:pPr>
                          </w:p>
                          <w:p w:rsidR="00EB6C9E" w:rsidRDefault="00EB6C9E" w:rsidP="00F76653">
                            <w:pPr>
                              <w:ind w:firstLineChars="1000" w:firstLine="2628"/>
                              <w:rPr>
                                <w:rFonts w:ascii="HGP創英角ﾎﾟｯﾌﾟ体" w:eastAsia="HGP創英角ﾎﾟｯﾌﾟ体" w:hAnsi="HGP創英角ﾎﾟｯﾌﾟ体"/>
                                <w:sz w:val="28"/>
                                <w:szCs w:val="28"/>
                              </w:rPr>
                            </w:pPr>
                            <w:r w:rsidRPr="006E7BBB">
                              <w:rPr>
                                <w:rFonts w:ascii="HGP創英角ﾎﾟｯﾌﾟ体" w:eastAsia="HGP創英角ﾎﾟｯﾌﾟ体" w:hAnsi="HGP創英角ﾎﾟｯﾌﾟ体" w:hint="eastAsia"/>
                                <w:sz w:val="28"/>
                                <w:szCs w:val="28"/>
                              </w:rPr>
                              <w:t>吉備国際大学地域連携センター</w:t>
                            </w:r>
                          </w:p>
                          <w:p w:rsidR="00EB6C9E" w:rsidRPr="006A2A83" w:rsidRDefault="00EB6C9E" w:rsidP="006A2A83">
                            <w:pPr>
                              <w:ind w:firstLineChars="700" w:firstLine="2679"/>
                              <w:rPr>
                                <w:sz w:val="40"/>
                                <w:szCs w:val="40"/>
                              </w:rPr>
                            </w:pPr>
                            <w:r w:rsidRPr="006A2A83">
                              <w:rPr>
                                <w:rFonts w:ascii="HGP創英角ﾎﾟｯﾌﾟ体" w:eastAsia="HGP創英角ﾎﾟｯﾌﾟ体" w:hAnsi="HGP創英角ﾎﾟｯﾌﾟ体" w:hint="eastAsia"/>
                                <w:sz w:val="40"/>
                                <w:szCs w:val="40"/>
                              </w:rPr>
                              <w:t>吉備国際大学公開講座</w:t>
                            </w:r>
                            <w:r w:rsidRPr="006A2A83">
                              <w:rPr>
                                <w:rFonts w:hint="eastAsia"/>
                                <w:sz w:val="40"/>
                                <w:szCs w:val="40"/>
                              </w:rPr>
                              <w:t xml:space="preserve">　　</w:t>
                            </w:r>
                            <w:r w:rsidRPr="006A2A83">
                              <w:rPr>
                                <w:sz w:val="40"/>
                                <w:szCs w:val="40"/>
                              </w:rPr>
                              <w:t xml:space="preserve">　　　　</w:t>
                            </w:r>
                            <w:r w:rsidRPr="006A2A83">
                              <w:rPr>
                                <w:rFonts w:hint="eastAsia"/>
                                <w:sz w:val="40"/>
                                <w:szCs w:val="40"/>
                              </w:rPr>
                              <w:t xml:space="preserve">　</w:t>
                            </w:r>
                          </w:p>
                          <w:p w:rsidR="00EB6C9E" w:rsidRPr="006A2A83" w:rsidRDefault="00536AAF" w:rsidP="007A1DFE">
                            <w:pPr>
                              <w:ind w:firstLineChars="300" w:firstLine="1148"/>
                              <w:rPr>
                                <w:rFonts w:ascii="HGP創英角ﾎﾟｯﾌﾟ体" w:eastAsia="HGP創英角ﾎﾟｯﾌﾟ体" w:hAnsi="HGP創英角ﾎﾟｯﾌﾟ体"/>
                                <w:sz w:val="40"/>
                                <w:szCs w:val="40"/>
                              </w:rPr>
                            </w:pPr>
                            <w:r w:rsidRPr="006A2A83">
                              <w:rPr>
                                <w:rFonts w:ascii="HGP創英角ﾎﾟｯﾌﾟ体" w:eastAsia="HGP創英角ﾎﾟｯﾌﾟ体" w:hAnsi="HGP創英角ﾎﾟｯﾌﾟ体" w:hint="eastAsia"/>
                                <w:sz w:val="40"/>
                                <w:szCs w:val="40"/>
                              </w:rPr>
                              <w:t>令和３</w:t>
                            </w:r>
                            <w:r w:rsidR="00EB6C9E" w:rsidRPr="006A2A83">
                              <w:rPr>
                                <w:rFonts w:ascii="HGP創英角ﾎﾟｯﾌﾟ体" w:eastAsia="HGP創英角ﾎﾟｯﾌﾟ体" w:hAnsi="HGP創英角ﾎﾟｯﾌﾟ体" w:hint="eastAsia"/>
                                <w:sz w:val="40"/>
                                <w:szCs w:val="40"/>
                              </w:rPr>
                              <w:t>年度まちなかｾﾞﾐﾅｰﾙ開講科目</w:t>
                            </w:r>
                            <w:r w:rsidR="007A1DFE">
                              <w:rPr>
                                <w:rFonts w:ascii="HGP創英角ﾎﾟｯﾌﾟ体" w:eastAsia="HGP創英角ﾎﾟｯﾌﾟ体" w:hAnsi="HGP創英角ﾎﾟｯﾌﾟ体" w:hint="eastAsia"/>
                                <w:sz w:val="40"/>
                                <w:szCs w:val="40"/>
                              </w:rPr>
                              <w:t>（</w:t>
                            </w:r>
                            <w:r w:rsidR="00330F53">
                              <w:rPr>
                                <w:rFonts w:ascii="HGP創英角ﾎﾟｯﾌﾟ体" w:eastAsia="HGP創英角ﾎﾟｯﾌﾟ体" w:hAnsi="HGP創英角ﾎﾟｯﾌﾟ体" w:hint="eastAsia"/>
                                <w:sz w:val="40"/>
                                <w:szCs w:val="40"/>
                              </w:rPr>
                              <w:t>後期</w:t>
                            </w:r>
                            <w:r w:rsidR="007A1DFE">
                              <w:rPr>
                                <w:rFonts w:ascii="HGP創英角ﾎﾟｯﾌﾟ体" w:eastAsia="HGP創英角ﾎﾟｯﾌﾟ体" w:hAnsi="HGP創英角ﾎﾟｯﾌﾟ体"/>
                                <w:sz w:val="40"/>
                                <w:szCs w:val="40"/>
                              </w:rPr>
                              <w:t>）</w:t>
                            </w:r>
                          </w:p>
                          <w:p w:rsidR="00EB6C9E" w:rsidRPr="006A2A83" w:rsidRDefault="00EB6C9E" w:rsidP="006E7BBB">
                            <w:pPr>
                              <w:ind w:firstLineChars="1500" w:firstLine="5741"/>
                              <w:rPr>
                                <w:rFonts w:ascii="HGP創英角ﾎﾟｯﾌﾟ体" w:eastAsia="HGP創英角ﾎﾟｯﾌﾟ体" w:hAnsi="HGP創英角ﾎﾟｯﾌﾟ体"/>
                                <w:sz w:val="40"/>
                                <w:szCs w:val="40"/>
                              </w:rPr>
                            </w:pPr>
                          </w:p>
                          <w:p w:rsidR="00EB6C9E" w:rsidRPr="006E7BBB" w:rsidRDefault="00EB6C9E" w:rsidP="006E7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5BCD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8pt;margin-top:-.45pt;width:487.5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" fillcolor="yellow" strokecolor="windowText" strokeweight="1pt">
                <v:stroke joinstyle="miter"/>
                <v:textbox>
                  <w:txbxContent>
                    <w:p w:rsidR="00EB6C9E" w:rsidRDefault="00EB6C9E" w:rsidP="006E7BBB">
                      <w:pPr>
                        <w:ind w:firstLineChars="1500" w:firstLine="3941"/>
                        <w:rPr>
                          <w:rFonts w:ascii="HGP創英角ﾎﾟｯﾌﾟ体" w:eastAsia="HGP創英角ﾎﾟｯﾌﾟ体" w:hAnsi="HGP創英角ﾎﾟｯﾌﾟ体"/>
                          <w:sz w:val="28"/>
                          <w:szCs w:val="28"/>
                        </w:rPr>
                      </w:pPr>
                    </w:p>
                    <w:p w:rsidR="00EB6C9E" w:rsidRDefault="00EB6C9E" w:rsidP="00F76653">
                      <w:pPr>
                        <w:ind w:firstLineChars="1000" w:firstLine="2628"/>
                        <w:rPr>
                          <w:rFonts w:ascii="HGP創英角ﾎﾟｯﾌﾟ体" w:eastAsia="HGP創英角ﾎﾟｯﾌﾟ体" w:hAnsi="HGP創英角ﾎﾟｯﾌﾟ体"/>
                          <w:sz w:val="28"/>
                          <w:szCs w:val="28"/>
                        </w:rPr>
                      </w:pPr>
                      <w:r w:rsidRPr="006E7BBB">
                        <w:rPr>
                          <w:rFonts w:ascii="HGP創英角ﾎﾟｯﾌﾟ体" w:eastAsia="HGP創英角ﾎﾟｯﾌﾟ体" w:hAnsi="HGP創英角ﾎﾟｯﾌﾟ体" w:hint="eastAsia"/>
                          <w:sz w:val="28"/>
                          <w:szCs w:val="28"/>
                        </w:rPr>
                        <w:t>吉備国際大学地域連携センター</w:t>
                      </w:r>
                    </w:p>
                    <w:p w:rsidR="00EB6C9E" w:rsidRPr="006A2A83" w:rsidRDefault="00EB6C9E" w:rsidP="006A2A83">
                      <w:pPr>
                        <w:ind w:firstLineChars="700" w:firstLine="2679"/>
                        <w:rPr>
                          <w:sz w:val="40"/>
                          <w:szCs w:val="40"/>
                        </w:rPr>
                      </w:pPr>
                      <w:r w:rsidRPr="006A2A83">
                        <w:rPr>
                          <w:rFonts w:ascii="HGP創英角ﾎﾟｯﾌﾟ体" w:eastAsia="HGP創英角ﾎﾟｯﾌﾟ体" w:hAnsi="HGP創英角ﾎﾟｯﾌﾟ体" w:hint="eastAsia"/>
                          <w:sz w:val="40"/>
                          <w:szCs w:val="40"/>
                        </w:rPr>
                        <w:t>吉備国際大学公開講座</w:t>
                      </w:r>
                      <w:r w:rsidRPr="006A2A83">
                        <w:rPr>
                          <w:rFonts w:hint="eastAsia"/>
                          <w:sz w:val="40"/>
                          <w:szCs w:val="40"/>
                        </w:rPr>
                        <w:t xml:space="preserve">　　</w:t>
                      </w:r>
                      <w:r w:rsidRPr="006A2A83">
                        <w:rPr>
                          <w:sz w:val="40"/>
                          <w:szCs w:val="40"/>
                        </w:rPr>
                        <w:t xml:space="preserve">　　　　</w:t>
                      </w:r>
                      <w:r w:rsidRPr="006A2A83">
                        <w:rPr>
                          <w:rFonts w:hint="eastAsia"/>
                          <w:sz w:val="40"/>
                          <w:szCs w:val="40"/>
                        </w:rPr>
                        <w:t xml:space="preserve">　</w:t>
                      </w:r>
                    </w:p>
                    <w:p w:rsidR="00EB6C9E" w:rsidRPr="006A2A83" w:rsidRDefault="00536AAF" w:rsidP="007A1DFE">
                      <w:pPr>
                        <w:ind w:firstLineChars="300" w:firstLine="1148"/>
                        <w:rPr>
                          <w:rFonts w:ascii="HGP創英角ﾎﾟｯﾌﾟ体" w:eastAsia="HGP創英角ﾎﾟｯﾌﾟ体" w:hAnsi="HGP創英角ﾎﾟｯﾌﾟ体"/>
                          <w:sz w:val="40"/>
                          <w:szCs w:val="40"/>
                        </w:rPr>
                      </w:pPr>
                      <w:r w:rsidRPr="006A2A83">
                        <w:rPr>
                          <w:rFonts w:ascii="HGP創英角ﾎﾟｯﾌﾟ体" w:eastAsia="HGP創英角ﾎﾟｯﾌﾟ体" w:hAnsi="HGP創英角ﾎﾟｯﾌﾟ体" w:hint="eastAsia"/>
                          <w:sz w:val="40"/>
                          <w:szCs w:val="40"/>
                        </w:rPr>
                        <w:t>令和３</w:t>
                      </w:r>
                      <w:r w:rsidR="00EB6C9E" w:rsidRPr="006A2A83">
                        <w:rPr>
                          <w:rFonts w:ascii="HGP創英角ﾎﾟｯﾌﾟ体" w:eastAsia="HGP創英角ﾎﾟｯﾌﾟ体" w:hAnsi="HGP創英角ﾎﾟｯﾌﾟ体" w:hint="eastAsia"/>
                          <w:sz w:val="40"/>
                          <w:szCs w:val="40"/>
                        </w:rPr>
                        <w:t>年度まちなかｾﾞﾐﾅｰﾙ開講科目</w:t>
                      </w:r>
                      <w:r w:rsidR="007A1DFE">
                        <w:rPr>
                          <w:rFonts w:ascii="HGP創英角ﾎﾟｯﾌﾟ体" w:eastAsia="HGP創英角ﾎﾟｯﾌﾟ体" w:hAnsi="HGP創英角ﾎﾟｯﾌﾟ体" w:hint="eastAsia"/>
                          <w:sz w:val="40"/>
                          <w:szCs w:val="40"/>
                        </w:rPr>
                        <w:t>（</w:t>
                      </w:r>
                      <w:r w:rsidR="00330F53">
                        <w:rPr>
                          <w:rFonts w:ascii="HGP創英角ﾎﾟｯﾌﾟ体" w:eastAsia="HGP創英角ﾎﾟｯﾌﾟ体" w:hAnsi="HGP創英角ﾎﾟｯﾌﾟ体" w:hint="eastAsia"/>
                          <w:sz w:val="40"/>
                          <w:szCs w:val="40"/>
                        </w:rPr>
                        <w:t>後期</w:t>
                      </w:r>
                      <w:r w:rsidR="007A1DFE">
                        <w:rPr>
                          <w:rFonts w:ascii="HGP創英角ﾎﾟｯﾌﾟ体" w:eastAsia="HGP創英角ﾎﾟｯﾌﾟ体" w:hAnsi="HGP創英角ﾎﾟｯﾌﾟ体"/>
                          <w:sz w:val="40"/>
                          <w:szCs w:val="40"/>
                        </w:rPr>
                        <w:t>）</w:t>
                      </w:r>
                    </w:p>
                    <w:p w:rsidR="00EB6C9E" w:rsidRPr="006A2A83" w:rsidRDefault="00EB6C9E" w:rsidP="006E7BBB">
                      <w:pPr>
                        <w:ind w:firstLineChars="1500" w:firstLine="5741"/>
                        <w:rPr>
                          <w:rFonts w:ascii="HGP創英角ﾎﾟｯﾌﾟ体" w:eastAsia="HGP創英角ﾎﾟｯﾌﾟ体" w:hAnsi="HGP創英角ﾎﾟｯﾌﾟ体"/>
                          <w:sz w:val="40"/>
                          <w:szCs w:val="40"/>
                        </w:rPr>
                      </w:pPr>
                    </w:p>
                    <w:p w:rsidR="00EB6C9E" w:rsidRPr="006E7BBB" w:rsidRDefault="00EB6C9E" w:rsidP="006E7BBB">
                      <w:pPr>
                        <w:jc w:val="center"/>
                      </w:pPr>
                    </w:p>
                  </w:txbxContent>
                </v:textbox>
              </v:shape>
            </w:pict>
          </mc:Fallback>
        </mc:AlternateContent>
      </w:r>
    </w:p>
    <w:p w:rsidR="006E7BBB" w:rsidRDefault="006E7BBB"/>
    <w:p w:rsidR="006E7BBB" w:rsidRDefault="00F76653">
      <w:r>
        <w:rPr>
          <w:noProof/>
        </w:rPr>
        <w:drawing>
          <wp:anchor distT="0" distB="0" distL="114300" distR="114300" simplePos="0" relativeHeight="251661312" behindDoc="0" locked="0" layoutInCell="1" allowOverlap="1" wp14:anchorId="433826CB" wp14:editId="5C350100">
            <wp:simplePos x="0" y="0"/>
            <wp:positionH relativeFrom="column">
              <wp:posOffset>413385</wp:posOffset>
            </wp:positionH>
            <wp:positionV relativeFrom="paragraph">
              <wp:posOffset>10795</wp:posOffset>
            </wp:positionV>
            <wp:extent cx="1438275" cy="790575"/>
            <wp:effectExtent l="0" t="0" r="9525" b="9525"/>
            <wp:wrapNone/>
            <wp:docPr id="2" name="図 2" descr="C:\Users\Syomu.kibi3\AppData\Local\Microsoft\Windows\INetCache\Content.Word\校章（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yomu.kibi3\AppData\Local\Microsoft\Windows\INetCache\Content.Word\校章（カラ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BBB" w:rsidRDefault="006E7BBB"/>
    <w:p w:rsidR="006E7BBB" w:rsidRDefault="006E7BBB"/>
    <w:p w:rsidR="006E7BBB" w:rsidRDefault="006E7BBB"/>
    <w:p w:rsidR="006E7BBB" w:rsidRDefault="006E7BBB"/>
    <w:p w:rsidR="006E7BBB" w:rsidRDefault="006E7BBB"/>
    <w:p w:rsidR="006E7BBB" w:rsidRDefault="006E7BBB"/>
    <w:p w:rsidR="00595613" w:rsidRDefault="00595613"/>
    <w:p w:rsidR="00595613" w:rsidRDefault="00595613"/>
    <w:p w:rsidR="00595613" w:rsidRDefault="00595613"/>
    <w:p w:rsidR="00A53958" w:rsidRDefault="00A53958" w:rsidP="00F76653">
      <w:pPr>
        <w:ind w:firstLineChars="100" w:firstLine="224"/>
        <w:rPr>
          <w:b/>
          <w:sz w:val="24"/>
          <w:szCs w:val="24"/>
        </w:rPr>
      </w:pPr>
    </w:p>
    <w:p w:rsidR="00D84258" w:rsidRPr="00AE54CE" w:rsidRDefault="00D84258" w:rsidP="00F76653">
      <w:pPr>
        <w:ind w:firstLineChars="100" w:firstLine="224"/>
        <w:rPr>
          <w:b/>
          <w:sz w:val="24"/>
          <w:szCs w:val="24"/>
        </w:rPr>
      </w:pPr>
      <w:r w:rsidRPr="00AE54CE">
        <w:rPr>
          <w:rFonts w:hint="eastAsia"/>
          <w:b/>
          <w:sz w:val="24"/>
          <w:szCs w:val="24"/>
        </w:rPr>
        <w:t>吉備国</w:t>
      </w:r>
      <w:r w:rsidR="000968C9">
        <w:rPr>
          <w:rFonts w:hint="eastAsia"/>
          <w:b/>
          <w:sz w:val="24"/>
          <w:szCs w:val="24"/>
        </w:rPr>
        <w:t>際大学では、</w:t>
      </w:r>
      <w:r w:rsidR="00752CDC">
        <w:rPr>
          <w:rFonts w:hint="eastAsia"/>
          <w:b/>
          <w:sz w:val="24"/>
          <w:szCs w:val="24"/>
        </w:rPr>
        <w:t>生涯学習の場として地域の皆様を対象と</w:t>
      </w:r>
      <w:r w:rsidR="000968C9">
        <w:rPr>
          <w:rFonts w:hint="eastAsia"/>
          <w:b/>
          <w:sz w:val="24"/>
          <w:szCs w:val="24"/>
        </w:rPr>
        <w:t>した「まちなかゼミナール」を</w:t>
      </w:r>
      <w:r w:rsidRPr="00AE54CE">
        <w:rPr>
          <w:rFonts w:hint="eastAsia"/>
          <w:b/>
          <w:sz w:val="24"/>
          <w:szCs w:val="24"/>
        </w:rPr>
        <w:t>開講しております。</w:t>
      </w:r>
      <w:r w:rsidR="007A1DFE">
        <w:rPr>
          <w:rFonts w:hint="eastAsia"/>
          <w:b/>
          <w:sz w:val="24"/>
          <w:szCs w:val="24"/>
        </w:rPr>
        <w:t>親子で</w:t>
      </w:r>
      <w:r w:rsidR="00752CDC">
        <w:rPr>
          <w:rFonts w:hint="eastAsia"/>
          <w:b/>
          <w:sz w:val="24"/>
          <w:szCs w:val="24"/>
        </w:rPr>
        <w:t>もお楽しみ頂けますので、是非</w:t>
      </w:r>
      <w:r w:rsidR="006275E4">
        <w:rPr>
          <w:rFonts w:hint="eastAsia"/>
          <w:b/>
          <w:sz w:val="24"/>
          <w:szCs w:val="24"/>
        </w:rPr>
        <w:t>お申し込みください</w:t>
      </w:r>
      <w:r w:rsidRPr="00AE54CE">
        <w:rPr>
          <w:rFonts w:hint="eastAsia"/>
          <w:b/>
          <w:sz w:val="24"/>
          <w:szCs w:val="24"/>
        </w:rPr>
        <w:t>。</w:t>
      </w:r>
      <w:r w:rsidR="0081655B" w:rsidRPr="00AE54CE">
        <w:rPr>
          <w:b/>
          <w:noProof/>
          <w:sz w:val="24"/>
          <w:szCs w:val="24"/>
        </w:rPr>
        <w:drawing>
          <wp:anchor distT="0" distB="0" distL="114300" distR="114300" simplePos="0" relativeHeight="251663360" behindDoc="1" locked="0" layoutInCell="1" allowOverlap="1">
            <wp:simplePos x="0" y="0"/>
            <wp:positionH relativeFrom="column">
              <wp:posOffset>7019925</wp:posOffset>
            </wp:positionH>
            <wp:positionV relativeFrom="paragraph">
              <wp:posOffset>6350</wp:posOffset>
            </wp:positionV>
            <wp:extent cx="733425" cy="733425"/>
            <wp:effectExtent l="0" t="0" r="9525" b="9525"/>
            <wp:wrapNone/>
            <wp:docPr id="5" name="図 5" descr="C:\Users\Syomu.kibi3\Desktop\池上\キウイ画像\画像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omu.kibi3\Desktop\池上\キウイ画像\画像 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8CC" w:rsidRDefault="00ED0146" w:rsidP="00DA28CC">
      <w:pPr>
        <w:rPr>
          <w:b/>
          <w:sz w:val="24"/>
          <w:szCs w:val="24"/>
        </w:rPr>
      </w:pPr>
      <w:r w:rsidRPr="00AE54CE">
        <w:rPr>
          <w:rFonts w:hint="eastAsia"/>
          <w:b/>
          <w:sz w:val="24"/>
          <w:szCs w:val="24"/>
        </w:rPr>
        <w:t>☆講義科目</w:t>
      </w:r>
      <w:r w:rsidR="00330F53">
        <w:rPr>
          <w:rFonts w:hint="eastAsia"/>
          <w:b/>
          <w:sz w:val="24"/>
          <w:szCs w:val="24"/>
        </w:rPr>
        <w:t>（後期</w:t>
      </w:r>
      <w:r w:rsidR="001D4930">
        <w:rPr>
          <w:rFonts w:hint="eastAsia"/>
          <w:b/>
          <w:sz w:val="24"/>
          <w:szCs w:val="24"/>
        </w:rPr>
        <w:t>）</w:t>
      </w:r>
      <w:r w:rsidR="005E4101">
        <w:rPr>
          <w:rFonts w:hint="eastAsia"/>
          <w:b/>
          <w:sz w:val="24"/>
          <w:szCs w:val="24"/>
        </w:rPr>
        <w:t>は全６講座（第１回から第６</w:t>
      </w:r>
      <w:r w:rsidR="000968C9">
        <w:rPr>
          <w:rFonts w:hint="eastAsia"/>
          <w:b/>
          <w:sz w:val="24"/>
          <w:szCs w:val="24"/>
        </w:rPr>
        <w:t>回</w:t>
      </w:r>
      <w:r w:rsidR="00363185">
        <w:rPr>
          <w:rFonts w:hint="eastAsia"/>
          <w:b/>
          <w:sz w:val="24"/>
          <w:szCs w:val="24"/>
        </w:rPr>
        <w:t>）全て無料。</w:t>
      </w:r>
    </w:p>
    <w:p w:rsidR="00FE442A" w:rsidRPr="00FE442A" w:rsidRDefault="00752CDC" w:rsidP="00DA28CC">
      <w:pPr>
        <w:rPr>
          <w:b/>
          <w:sz w:val="24"/>
          <w:szCs w:val="24"/>
        </w:rPr>
      </w:pPr>
      <w:r>
        <w:rPr>
          <w:rFonts w:hint="eastAsia"/>
          <w:b/>
          <w:sz w:val="24"/>
          <w:szCs w:val="24"/>
        </w:rPr>
        <w:t>☆</w:t>
      </w:r>
      <w:r w:rsidR="00F76653">
        <w:rPr>
          <w:rFonts w:hint="eastAsia"/>
          <w:b/>
          <w:sz w:val="24"/>
          <w:szCs w:val="24"/>
        </w:rPr>
        <w:t>2021</w:t>
      </w:r>
      <w:r w:rsidR="00FE442A">
        <w:rPr>
          <w:rFonts w:hint="eastAsia"/>
          <w:b/>
          <w:sz w:val="24"/>
          <w:szCs w:val="24"/>
        </w:rPr>
        <w:t>年度</w:t>
      </w:r>
      <w:r w:rsidR="001D4930">
        <w:rPr>
          <w:rFonts w:hint="eastAsia"/>
          <w:b/>
          <w:sz w:val="24"/>
          <w:szCs w:val="24"/>
        </w:rPr>
        <w:t>（</w:t>
      </w:r>
      <w:r w:rsidR="00330F53">
        <w:rPr>
          <w:rFonts w:hint="eastAsia"/>
          <w:b/>
          <w:sz w:val="24"/>
          <w:szCs w:val="24"/>
        </w:rPr>
        <w:t>後期</w:t>
      </w:r>
      <w:r w:rsidR="001D4930">
        <w:rPr>
          <w:rFonts w:hint="eastAsia"/>
          <w:b/>
          <w:sz w:val="24"/>
          <w:szCs w:val="24"/>
        </w:rPr>
        <w:t>）</w:t>
      </w:r>
      <w:r w:rsidR="00FE442A">
        <w:rPr>
          <w:rFonts w:hint="eastAsia"/>
          <w:b/>
          <w:sz w:val="24"/>
          <w:szCs w:val="24"/>
        </w:rPr>
        <w:t>分については、</w:t>
      </w:r>
      <w:r w:rsidR="001D4930">
        <w:rPr>
          <w:rFonts w:hint="eastAsia"/>
          <w:b/>
          <w:sz w:val="24"/>
          <w:szCs w:val="24"/>
        </w:rPr>
        <w:t>各講義の</w:t>
      </w:r>
      <w:r w:rsidR="00536AAF">
        <w:rPr>
          <w:rFonts w:hint="eastAsia"/>
          <w:b/>
          <w:sz w:val="24"/>
          <w:szCs w:val="24"/>
        </w:rPr>
        <w:t>動画配信</w:t>
      </w:r>
      <w:r w:rsidR="00C03E08">
        <w:rPr>
          <w:rFonts w:hint="eastAsia"/>
          <w:b/>
          <w:sz w:val="24"/>
          <w:szCs w:val="24"/>
        </w:rPr>
        <w:t>（３０分程度）</w:t>
      </w:r>
      <w:r w:rsidR="001D4930">
        <w:rPr>
          <w:rFonts w:hint="eastAsia"/>
          <w:b/>
          <w:sz w:val="24"/>
          <w:szCs w:val="24"/>
        </w:rPr>
        <w:t>を</w:t>
      </w:r>
      <w:r w:rsidR="00536AAF">
        <w:rPr>
          <w:rFonts w:hint="eastAsia"/>
          <w:b/>
          <w:sz w:val="24"/>
          <w:szCs w:val="24"/>
        </w:rPr>
        <w:t>予定</w:t>
      </w:r>
      <w:r w:rsidR="001D4930">
        <w:rPr>
          <w:rFonts w:hint="eastAsia"/>
          <w:b/>
          <w:sz w:val="24"/>
          <w:szCs w:val="24"/>
        </w:rPr>
        <w:t>しております。</w:t>
      </w:r>
    </w:p>
    <w:p w:rsidR="00DA28CC" w:rsidRDefault="001D4930" w:rsidP="00F76653">
      <w:pPr>
        <w:rPr>
          <w:b/>
          <w:sz w:val="24"/>
          <w:szCs w:val="24"/>
        </w:rPr>
      </w:pPr>
      <w:r>
        <w:rPr>
          <w:rFonts w:hint="eastAsia"/>
          <w:b/>
          <w:sz w:val="24"/>
          <w:szCs w:val="24"/>
        </w:rPr>
        <w:t>■</w:t>
      </w:r>
      <w:r w:rsidR="00536AAF">
        <w:rPr>
          <w:rFonts w:hint="eastAsia"/>
          <w:b/>
          <w:sz w:val="24"/>
          <w:szCs w:val="24"/>
        </w:rPr>
        <w:t>吉備国際大学ホームページからリンク</w:t>
      </w:r>
      <w:r w:rsidR="003542EC">
        <w:rPr>
          <w:rFonts w:hint="eastAsia"/>
          <w:b/>
          <w:sz w:val="24"/>
          <w:szCs w:val="24"/>
        </w:rPr>
        <w:t>を</w:t>
      </w:r>
      <w:r w:rsidR="00536AAF">
        <w:rPr>
          <w:rFonts w:hint="eastAsia"/>
          <w:b/>
          <w:sz w:val="24"/>
          <w:szCs w:val="24"/>
        </w:rPr>
        <w:t>予定</w:t>
      </w:r>
      <w:r>
        <w:rPr>
          <w:rFonts w:hint="eastAsia"/>
          <w:b/>
          <w:sz w:val="24"/>
          <w:szCs w:val="24"/>
        </w:rPr>
        <w:t>しております。</w:t>
      </w:r>
    </w:p>
    <w:p w:rsidR="00B80F2B" w:rsidRDefault="00746E04">
      <w:pPr>
        <w:rPr>
          <w:b/>
          <w:sz w:val="36"/>
          <w:szCs w:val="36"/>
        </w:rPr>
      </w:pPr>
      <w:r w:rsidRPr="00AE54CE">
        <w:rPr>
          <w:rFonts w:hint="eastAsia"/>
          <w:b/>
          <w:sz w:val="36"/>
          <w:szCs w:val="36"/>
        </w:rPr>
        <w:t>＜講義科目＞</w:t>
      </w:r>
      <w:r w:rsidR="00ED0146" w:rsidRPr="00AE54CE">
        <w:rPr>
          <w:rFonts w:hint="eastAsia"/>
          <w:b/>
          <w:sz w:val="36"/>
          <w:szCs w:val="36"/>
        </w:rPr>
        <w:t xml:space="preserve">　</w:t>
      </w:r>
    </w:p>
    <w:p w:rsidR="002D1974" w:rsidRPr="00B80F2B" w:rsidRDefault="00FE442A">
      <w:pPr>
        <w:rPr>
          <w:b/>
          <w:sz w:val="36"/>
          <w:szCs w:val="36"/>
        </w:rPr>
      </w:pPr>
      <w:r>
        <w:rPr>
          <w:rFonts w:hint="eastAsia"/>
          <w:b/>
          <w:sz w:val="22"/>
        </w:rPr>
        <w:t>【第</w:t>
      </w:r>
      <w:r w:rsidR="005E4101">
        <w:rPr>
          <w:rFonts w:hint="eastAsia"/>
          <w:b/>
          <w:sz w:val="22"/>
        </w:rPr>
        <w:t>１</w:t>
      </w:r>
      <w:r w:rsidR="002D1974" w:rsidRPr="00AE54CE">
        <w:rPr>
          <w:rFonts w:hint="eastAsia"/>
          <w:b/>
          <w:sz w:val="22"/>
        </w:rPr>
        <w:t>回</w:t>
      </w:r>
      <w:r w:rsidR="001C37EF" w:rsidRPr="00AE54CE">
        <w:rPr>
          <w:rFonts w:hint="eastAsia"/>
          <w:b/>
          <w:sz w:val="22"/>
        </w:rPr>
        <w:t>】</w:t>
      </w:r>
      <w:r w:rsidR="002D1974" w:rsidRPr="00AE54CE">
        <w:rPr>
          <w:rFonts w:hint="eastAsia"/>
          <w:b/>
        </w:rPr>
        <w:t xml:space="preserve">　　</w:t>
      </w:r>
      <w:r w:rsidR="009A3B51">
        <w:rPr>
          <w:rFonts w:hint="eastAsia"/>
          <w:b/>
        </w:rPr>
        <w:t xml:space="preserve">　　　　　　　　　　　　　　　　　　</w:t>
      </w:r>
      <w:r w:rsidR="005E4101">
        <w:rPr>
          <w:rFonts w:hint="eastAsia"/>
          <w:b/>
          <w:sz w:val="22"/>
        </w:rPr>
        <w:t>【第２</w:t>
      </w:r>
      <w:r w:rsidR="001C37EF" w:rsidRPr="00AE54CE">
        <w:rPr>
          <w:rFonts w:hint="eastAsia"/>
          <w:b/>
          <w:sz w:val="22"/>
        </w:rPr>
        <w:t>回】</w:t>
      </w:r>
    </w:p>
    <w:tbl>
      <w:tblPr>
        <w:tblStyle w:val="a3"/>
        <w:tblW w:w="9766" w:type="dxa"/>
        <w:shd w:val="clear" w:color="auto" w:fill="FFFFFF" w:themeFill="background1"/>
        <w:tblLook w:val="04A0" w:firstRow="1" w:lastRow="0" w:firstColumn="1" w:lastColumn="0" w:noHBand="0" w:noVBand="1"/>
      </w:tblPr>
      <w:tblGrid>
        <w:gridCol w:w="1136"/>
        <w:gridCol w:w="3598"/>
        <w:gridCol w:w="288"/>
        <w:gridCol w:w="1007"/>
        <w:gridCol w:w="3737"/>
      </w:tblGrid>
      <w:tr w:rsidR="00F76653" w:rsidRPr="00AE54CE" w:rsidTr="00602AEE">
        <w:trPr>
          <w:trHeight w:val="332"/>
        </w:trPr>
        <w:tc>
          <w:tcPr>
            <w:tcW w:w="1136" w:type="dxa"/>
            <w:tcBorders>
              <w:top w:val="single" w:sz="12" w:space="0" w:color="auto"/>
              <w:left w:val="single" w:sz="12" w:space="0" w:color="auto"/>
              <w:right w:val="double" w:sz="4" w:space="0" w:color="auto"/>
            </w:tcBorders>
            <w:shd w:val="clear" w:color="auto" w:fill="FFFFFF" w:themeFill="background1"/>
          </w:tcPr>
          <w:p w:rsidR="002D1974" w:rsidRPr="00AE54CE" w:rsidRDefault="002D1974">
            <w:pPr>
              <w:rPr>
                <w:b/>
              </w:rPr>
            </w:pPr>
            <w:r w:rsidRPr="00AE54CE">
              <w:rPr>
                <w:rFonts w:hint="eastAsia"/>
                <w:b/>
              </w:rPr>
              <w:t>日</w:t>
            </w:r>
            <w:r w:rsidR="00EF5F47">
              <w:rPr>
                <w:rFonts w:hint="eastAsia"/>
                <w:b/>
              </w:rPr>
              <w:t xml:space="preserve">　</w:t>
            </w:r>
            <w:r w:rsidR="000C30C5" w:rsidRPr="00AE54CE">
              <w:rPr>
                <w:rFonts w:hint="eastAsia"/>
                <w:b/>
              </w:rPr>
              <w:t xml:space="preserve">　</w:t>
            </w:r>
            <w:r w:rsidRPr="00AE54CE">
              <w:rPr>
                <w:rFonts w:hint="eastAsia"/>
                <w:b/>
              </w:rPr>
              <w:t>時</w:t>
            </w:r>
          </w:p>
        </w:tc>
        <w:tc>
          <w:tcPr>
            <w:tcW w:w="3598" w:type="dxa"/>
            <w:tcBorders>
              <w:top w:val="single" w:sz="12" w:space="0" w:color="auto"/>
              <w:left w:val="double" w:sz="4" w:space="0" w:color="auto"/>
              <w:right w:val="single" w:sz="12" w:space="0" w:color="auto"/>
            </w:tcBorders>
            <w:shd w:val="clear" w:color="auto" w:fill="FFFFFF" w:themeFill="background1"/>
          </w:tcPr>
          <w:p w:rsidR="001E0B1C" w:rsidRPr="00F1215C" w:rsidRDefault="00560622">
            <w:pPr>
              <w:rPr>
                <w:b/>
                <w:szCs w:val="21"/>
              </w:rPr>
            </w:pPr>
            <w:r>
              <w:rPr>
                <w:rFonts w:hint="eastAsia"/>
                <w:b/>
                <w:szCs w:val="21"/>
              </w:rPr>
              <w:t>令和３年１２月４</w:t>
            </w:r>
            <w:r w:rsidR="00536AAF" w:rsidRPr="00F1215C">
              <w:rPr>
                <w:rFonts w:hint="eastAsia"/>
                <w:b/>
                <w:szCs w:val="21"/>
              </w:rPr>
              <w:t>日（土）配信開始</w:t>
            </w:r>
          </w:p>
        </w:tc>
        <w:tc>
          <w:tcPr>
            <w:tcW w:w="288" w:type="dxa"/>
            <w:vMerge w:val="restart"/>
            <w:tcBorders>
              <w:top w:val="nil"/>
              <w:left w:val="single" w:sz="12" w:space="0" w:color="auto"/>
              <w:right w:val="single" w:sz="12" w:space="0" w:color="auto"/>
            </w:tcBorders>
            <w:shd w:val="clear" w:color="auto" w:fill="FFFFFF" w:themeFill="background1"/>
          </w:tcPr>
          <w:p w:rsidR="002D1974" w:rsidRPr="00AE54CE" w:rsidRDefault="002D1974">
            <w:pPr>
              <w:rPr>
                <w:b/>
              </w:rPr>
            </w:pPr>
          </w:p>
        </w:tc>
        <w:tc>
          <w:tcPr>
            <w:tcW w:w="1007" w:type="dxa"/>
            <w:tcBorders>
              <w:top w:val="single" w:sz="12" w:space="0" w:color="auto"/>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日時</w:t>
            </w:r>
          </w:p>
        </w:tc>
        <w:tc>
          <w:tcPr>
            <w:tcW w:w="3737" w:type="dxa"/>
            <w:tcBorders>
              <w:top w:val="single" w:sz="12" w:space="0" w:color="auto"/>
              <w:left w:val="double" w:sz="4" w:space="0" w:color="auto"/>
              <w:right w:val="single" w:sz="12" w:space="0" w:color="auto"/>
            </w:tcBorders>
            <w:shd w:val="clear" w:color="auto" w:fill="FFFFFF" w:themeFill="background1"/>
          </w:tcPr>
          <w:p w:rsidR="002D1974" w:rsidRPr="00AE54CE" w:rsidRDefault="00560622">
            <w:pPr>
              <w:rPr>
                <w:b/>
              </w:rPr>
            </w:pPr>
            <w:r>
              <w:rPr>
                <w:rFonts w:hint="eastAsia"/>
                <w:b/>
              </w:rPr>
              <w:t>令和３年１２</w:t>
            </w:r>
            <w:r w:rsidR="001C37EF" w:rsidRPr="00AE54CE">
              <w:rPr>
                <w:rFonts w:hint="eastAsia"/>
                <w:b/>
              </w:rPr>
              <w:t>月</w:t>
            </w:r>
            <w:r>
              <w:rPr>
                <w:rFonts w:hint="eastAsia"/>
                <w:b/>
              </w:rPr>
              <w:t>１１</w:t>
            </w:r>
            <w:r w:rsidR="00536AAF">
              <w:rPr>
                <w:rFonts w:hint="eastAsia"/>
                <w:b/>
              </w:rPr>
              <w:t>日（土）</w:t>
            </w:r>
            <w:r w:rsidR="00450ACC">
              <w:rPr>
                <w:rFonts w:hint="eastAsia"/>
                <w:b/>
              </w:rPr>
              <w:t>配信開始</w:t>
            </w:r>
          </w:p>
        </w:tc>
      </w:tr>
      <w:tr w:rsidR="00F76653" w:rsidRPr="00AE54CE" w:rsidTr="00602AEE">
        <w:trPr>
          <w:trHeight w:val="332"/>
        </w:trPr>
        <w:tc>
          <w:tcPr>
            <w:tcW w:w="1136"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担当教員</w:t>
            </w:r>
          </w:p>
        </w:tc>
        <w:tc>
          <w:tcPr>
            <w:tcW w:w="3598" w:type="dxa"/>
            <w:tcBorders>
              <w:left w:val="double" w:sz="4" w:space="0" w:color="auto"/>
              <w:right w:val="single" w:sz="12" w:space="0" w:color="auto"/>
            </w:tcBorders>
            <w:shd w:val="clear" w:color="auto" w:fill="FFFFFF" w:themeFill="background1"/>
          </w:tcPr>
          <w:p w:rsidR="002D1974" w:rsidRPr="00AE54CE" w:rsidRDefault="00A97463">
            <w:pPr>
              <w:rPr>
                <w:b/>
              </w:rPr>
            </w:pPr>
            <w:r>
              <w:rPr>
                <w:rFonts w:hint="eastAsia"/>
                <w:b/>
              </w:rPr>
              <w:t>津川　秀夫</w:t>
            </w:r>
            <w:r w:rsidR="006C7C26">
              <w:rPr>
                <w:rFonts w:hint="eastAsia"/>
                <w:b/>
              </w:rPr>
              <w:t>（心理学科　教授</w:t>
            </w:r>
            <w:r w:rsidR="00B8632A" w:rsidRPr="00AE54CE">
              <w:rPr>
                <w:rFonts w:hint="eastAsia"/>
                <w:b/>
              </w:rPr>
              <w:t>）</w:t>
            </w:r>
          </w:p>
        </w:tc>
        <w:tc>
          <w:tcPr>
            <w:tcW w:w="288" w:type="dxa"/>
            <w:vMerge/>
            <w:tcBorders>
              <w:left w:val="single" w:sz="12" w:space="0" w:color="auto"/>
              <w:right w:val="single" w:sz="12" w:space="0" w:color="auto"/>
            </w:tcBorders>
            <w:shd w:val="clear" w:color="auto" w:fill="FFFFFF" w:themeFill="background1"/>
          </w:tcPr>
          <w:p w:rsidR="002D1974" w:rsidRPr="00AE54CE" w:rsidRDefault="002D1974">
            <w:pPr>
              <w:rPr>
                <w:b/>
              </w:rPr>
            </w:pPr>
          </w:p>
        </w:tc>
        <w:tc>
          <w:tcPr>
            <w:tcW w:w="1007"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担当教員</w:t>
            </w:r>
          </w:p>
        </w:tc>
        <w:tc>
          <w:tcPr>
            <w:tcW w:w="3737" w:type="dxa"/>
            <w:tcBorders>
              <w:left w:val="double" w:sz="4" w:space="0" w:color="auto"/>
              <w:right w:val="single" w:sz="12" w:space="0" w:color="auto"/>
            </w:tcBorders>
            <w:shd w:val="clear" w:color="auto" w:fill="FFFFFF" w:themeFill="background1"/>
          </w:tcPr>
          <w:p w:rsidR="002D1974" w:rsidRPr="00F1215C" w:rsidRDefault="006C7C26" w:rsidP="00C84AC7">
            <w:pPr>
              <w:rPr>
                <w:b/>
                <w:szCs w:val="21"/>
              </w:rPr>
            </w:pPr>
            <w:r>
              <w:rPr>
                <w:rFonts w:hint="eastAsia"/>
                <w:b/>
                <w:szCs w:val="21"/>
              </w:rPr>
              <w:t>岩田　美幸（作業療法学科　准教授</w:t>
            </w:r>
            <w:r w:rsidR="00B8632A" w:rsidRPr="00F1215C">
              <w:rPr>
                <w:rFonts w:hint="eastAsia"/>
                <w:b/>
                <w:szCs w:val="21"/>
              </w:rPr>
              <w:t>）</w:t>
            </w:r>
          </w:p>
        </w:tc>
      </w:tr>
      <w:tr w:rsidR="00F76653" w:rsidRPr="00AE54CE" w:rsidTr="00602AEE">
        <w:trPr>
          <w:trHeight w:val="312"/>
        </w:trPr>
        <w:tc>
          <w:tcPr>
            <w:tcW w:w="1136"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テーマ</w:t>
            </w:r>
          </w:p>
        </w:tc>
        <w:tc>
          <w:tcPr>
            <w:tcW w:w="3598" w:type="dxa"/>
            <w:tcBorders>
              <w:left w:val="double" w:sz="4" w:space="0" w:color="auto"/>
              <w:right w:val="single" w:sz="12" w:space="0" w:color="auto"/>
            </w:tcBorders>
            <w:shd w:val="clear" w:color="auto" w:fill="FFFFFF" w:themeFill="background1"/>
          </w:tcPr>
          <w:p w:rsidR="002D1974" w:rsidRPr="00F1215C" w:rsidRDefault="00086A00">
            <w:pPr>
              <w:rPr>
                <w:rFonts w:ascii="ＭＳ 明朝" w:eastAsia="ＭＳ 明朝" w:hAnsi="ＭＳ 明朝"/>
                <w:b/>
                <w:color w:val="333333"/>
                <w:sz w:val="20"/>
                <w:szCs w:val="20"/>
              </w:rPr>
            </w:pPr>
            <w:r>
              <w:rPr>
                <w:rFonts w:ascii="ＭＳ 明朝" w:eastAsia="ＭＳ 明朝" w:hAnsi="ＭＳ 明朝" w:hint="eastAsia"/>
                <w:b/>
                <w:color w:val="333333"/>
                <w:sz w:val="20"/>
                <w:szCs w:val="20"/>
              </w:rPr>
              <w:t>心の健康とマインドフルネス</w:t>
            </w:r>
          </w:p>
        </w:tc>
        <w:tc>
          <w:tcPr>
            <w:tcW w:w="288" w:type="dxa"/>
            <w:vMerge/>
            <w:tcBorders>
              <w:left w:val="single" w:sz="12" w:space="0" w:color="auto"/>
              <w:right w:val="single" w:sz="12" w:space="0" w:color="auto"/>
            </w:tcBorders>
            <w:shd w:val="clear" w:color="auto" w:fill="FFFFFF" w:themeFill="background1"/>
          </w:tcPr>
          <w:p w:rsidR="002D1974" w:rsidRPr="00AE54CE" w:rsidRDefault="002D1974">
            <w:pPr>
              <w:rPr>
                <w:b/>
              </w:rPr>
            </w:pPr>
          </w:p>
        </w:tc>
        <w:tc>
          <w:tcPr>
            <w:tcW w:w="1007"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テーマ</w:t>
            </w:r>
          </w:p>
        </w:tc>
        <w:tc>
          <w:tcPr>
            <w:tcW w:w="3737" w:type="dxa"/>
            <w:tcBorders>
              <w:left w:val="double" w:sz="4" w:space="0" w:color="auto"/>
              <w:right w:val="single" w:sz="12" w:space="0" w:color="auto"/>
            </w:tcBorders>
            <w:shd w:val="clear" w:color="auto" w:fill="FFFFFF" w:themeFill="background1"/>
          </w:tcPr>
          <w:p w:rsidR="002D1974" w:rsidRPr="005A55D3" w:rsidRDefault="00602AEE">
            <w:pPr>
              <w:rPr>
                <w:rFonts w:asciiTheme="minorEastAsia" w:hAnsiTheme="minorEastAsia"/>
                <w:b/>
                <w:sz w:val="20"/>
                <w:szCs w:val="20"/>
              </w:rPr>
            </w:pPr>
            <w:r>
              <w:rPr>
                <w:rFonts w:asciiTheme="minorEastAsia" w:hAnsiTheme="minorEastAsia" w:hint="eastAsia"/>
                <w:b/>
                <w:sz w:val="20"/>
                <w:szCs w:val="20"/>
              </w:rPr>
              <w:t>新聞棒を使って転倒予防！-運動機能と認知機能へのアプローチ-</w:t>
            </w:r>
          </w:p>
        </w:tc>
      </w:tr>
      <w:tr w:rsidR="005274D2" w:rsidRPr="00AE54CE" w:rsidTr="00602AEE">
        <w:trPr>
          <w:trHeight w:val="4071"/>
        </w:trPr>
        <w:tc>
          <w:tcPr>
            <w:tcW w:w="1136"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r w:rsidRPr="00AE54CE">
              <w:rPr>
                <w:rFonts w:hint="eastAsia"/>
                <w:b/>
              </w:rPr>
              <w:t>内容</w:t>
            </w:r>
          </w:p>
        </w:tc>
        <w:tc>
          <w:tcPr>
            <w:tcW w:w="3598" w:type="dxa"/>
            <w:tcBorders>
              <w:left w:val="double" w:sz="4" w:space="0" w:color="auto"/>
              <w:right w:val="single" w:sz="12" w:space="0" w:color="auto"/>
            </w:tcBorders>
            <w:shd w:val="clear" w:color="auto" w:fill="FFFFFF" w:themeFill="background1"/>
          </w:tcPr>
          <w:p w:rsidR="005274D2" w:rsidRPr="00D95E9A" w:rsidRDefault="00086A00" w:rsidP="00DE048A">
            <w:pPr>
              <w:rPr>
                <w:rFonts w:ascii="ＭＳ 明朝" w:eastAsia="ＭＳ 明朝" w:hAnsi="ＭＳ 明朝"/>
                <w:b/>
                <w:color w:val="333333"/>
                <w:szCs w:val="21"/>
              </w:rPr>
            </w:pPr>
            <w:r>
              <w:rPr>
                <w:rFonts w:ascii="ＭＳ 明朝" w:eastAsia="ＭＳ 明朝" w:hAnsi="ＭＳ 明朝" w:hint="eastAsia"/>
                <w:b/>
                <w:color w:val="333333"/>
                <w:szCs w:val="21"/>
              </w:rPr>
              <w:t>心の健康を維持・増進するアプローチとして、マインドフルネスが注目されています。マインドフルネスとは「今ここ」について価値判断を入れずに体験することを意味します。もともとのマインドフルネスは、初期仏教のサマタ（止）とヴィパッサナー（観）という瞑想であり、無常・苦・無我の体得を目指すものですが、心理学ではうつ病の再発予防などの目的で用いられてき</w:t>
            </w:r>
            <w:r w:rsidR="00697347">
              <w:rPr>
                <w:rFonts w:ascii="ＭＳ 明朝" w:eastAsia="ＭＳ 明朝" w:hAnsi="ＭＳ 明朝" w:hint="eastAsia"/>
                <w:b/>
                <w:color w:val="333333"/>
                <w:szCs w:val="21"/>
              </w:rPr>
              <w:t>ました。この講座では、健康を損ねる「心の癖」を取り上げ、その対策</w:t>
            </w:r>
            <w:r>
              <w:rPr>
                <w:rFonts w:ascii="ＭＳ 明朝" w:eastAsia="ＭＳ 明朝" w:hAnsi="ＭＳ 明朝" w:hint="eastAsia"/>
                <w:b/>
                <w:color w:val="333333"/>
                <w:szCs w:val="21"/>
              </w:rPr>
              <w:t>としてのマインドフルネスについて紹介します。</w:t>
            </w:r>
          </w:p>
        </w:tc>
        <w:tc>
          <w:tcPr>
            <w:tcW w:w="288" w:type="dxa"/>
            <w:vMerge/>
            <w:tcBorders>
              <w:left w:val="single" w:sz="12" w:space="0" w:color="auto"/>
              <w:right w:val="single" w:sz="12" w:space="0" w:color="auto"/>
            </w:tcBorders>
            <w:shd w:val="clear" w:color="auto" w:fill="FFFFFF" w:themeFill="background1"/>
          </w:tcPr>
          <w:p w:rsidR="005274D2" w:rsidRPr="00AE54CE" w:rsidRDefault="005274D2" w:rsidP="005274D2">
            <w:pPr>
              <w:rPr>
                <w:b/>
              </w:rPr>
            </w:pPr>
          </w:p>
        </w:tc>
        <w:tc>
          <w:tcPr>
            <w:tcW w:w="1007"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p>
          <w:p w:rsidR="005274D2" w:rsidRPr="00AE54CE" w:rsidRDefault="005274D2" w:rsidP="005274D2">
            <w:pPr>
              <w:jc w:val="distribute"/>
              <w:rPr>
                <w:b/>
              </w:rPr>
            </w:pPr>
            <w:r w:rsidRPr="00AE54CE">
              <w:rPr>
                <w:rFonts w:hint="eastAsia"/>
                <w:b/>
              </w:rPr>
              <w:t>内容</w:t>
            </w:r>
          </w:p>
        </w:tc>
        <w:tc>
          <w:tcPr>
            <w:tcW w:w="3737" w:type="dxa"/>
            <w:tcBorders>
              <w:left w:val="double" w:sz="4" w:space="0" w:color="auto"/>
              <w:right w:val="single" w:sz="12" w:space="0" w:color="auto"/>
            </w:tcBorders>
            <w:shd w:val="clear" w:color="auto" w:fill="FFFFFF" w:themeFill="background1"/>
          </w:tcPr>
          <w:p w:rsidR="005274D2" w:rsidRPr="00316342" w:rsidRDefault="00602AEE" w:rsidP="005274D2">
            <w:pPr>
              <w:rPr>
                <w:rFonts w:asciiTheme="minorEastAsia" w:hAnsiTheme="minorEastAsia"/>
                <w:b/>
                <w:sz w:val="22"/>
              </w:rPr>
            </w:pPr>
            <w:r>
              <w:rPr>
                <w:rFonts w:asciiTheme="minorEastAsia" w:hAnsiTheme="minorEastAsia" w:hint="eastAsia"/>
                <w:b/>
                <w:sz w:val="22"/>
              </w:rPr>
              <w:t>転倒を予防することは、健康寿命の延命と生活の質の維持・向上につながるとして、数々の方法が提唱されています。今回は、１日分の新聞を丸めて棒を作り、その新聞棒を用いて体操を行います。投げたり棒をキャッチする動作を用いてバランス能力、身体の柔軟性、俊敏性を改善し、転倒を予防しましょう！</w:t>
            </w:r>
          </w:p>
        </w:tc>
      </w:tr>
      <w:tr w:rsidR="005274D2" w:rsidRPr="00AE54CE" w:rsidTr="00602AEE">
        <w:trPr>
          <w:trHeight w:val="332"/>
        </w:trPr>
        <w:tc>
          <w:tcPr>
            <w:tcW w:w="1136"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受講料</w:t>
            </w:r>
          </w:p>
        </w:tc>
        <w:tc>
          <w:tcPr>
            <w:tcW w:w="3598" w:type="dxa"/>
            <w:tcBorders>
              <w:left w:val="double" w:sz="4" w:space="0" w:color="auto"/>
              <w:right w:val="single" w:sz="12" w:space="0" w:color="auto"/>
            </w:tcBorders>
            <w:shd w:val="clear" w:color="auto" w:fill="FFFFFF" w:themeFill="background1"/>
          </w:tcPr>
          <w:p w:rsidR="005274D2" w:rsidRPr="00AE54CE" w:rsidRDefault="005274D2" w:rsidP="005274D2">
            <w:pPr>
              <w:rPr>
                <w:b/>
              </w:rPr>
            </w:pPr>
            <w:r w:rsidRPr="00AE54CE">
              <w:rPr>
                <w:b/>
                <w:noProof/>
                <w:sz w:val="24"/>
                <w:szCs w:val="24"/>
              </w:rPr>
              <w:drawing>
                <wp:anchor distT="0" distB="0" distL="114300" distR="114300" simplePos="0" relativeHeight="251677696" behindDoc="1" locked="0" layoutInCell="1" allowOverlap="1" wp14:anchorId="2C55D818" wp14:editId="744FCBAF">
                  <wp:simplePos x="0" y="0"/>
                  <wp:positionH relativeFrom="column">
                    <wp:posOffset>-474345</wp:posOffset>
                  </wp:positionH>
                  <wp:positionV relativeFrom="paragraph">
                    <wp:posOffset>-4697095</wp:posOffset>
                  </wp:positionV>
                  <wp:extent cx="5897245" cy="6793865"/>
                  <wp:effectExtent l="0" t="0" r="8255" b="6985"/>
                  <wp:wrapNone/>
                  <wp:docPr id="3" name="図 3" descr="C:\Users\Syomu.kibi3\Desktop\池上\キウイ画像\画像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omu.kibi3\Desktop\池上\キウイ画像\画像 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245" cy="679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4CE">
              <w:rPr>
                <w:rFonts w:hint="eastAsia"/>
                <w:b/>
              </w:rPr>
              <w:t>無料</w:t>
            </w:r>
          </w:p>
        </w:tc>
        <w:tc>
          <w:tcPr>
            <w:tcW w:w="288" w:type="dxa"/>
            <w:vMerge/>
            <w:tcBorders>
              <w:left w:val="single" w:sz="12" w:space="0" w:color="auto"/>
              <w:right w:val="single" w:sz="12" w:space="0" w:color="auto"/>
            </w:tcBorders>
            <w:shd w:val="clear" w:color="auto" w:fill="FFFFFF" w:themeFill="background1"/>
          </w:tcPr>
          <w:p w:rsidR="005274D2" w:rsidRPr="00AE54CE" w:rsidRDefault="005274D2" w:rsidP="005274D2">
            <w:pPr>
              <w:rPr>
                <w:b/>
              </w:rPr>
            </w:pPr>
          </w:p>
        </w:tc>
        <w:tc>
          <w:tcPr>
            <w:tcW w:w="1007"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受講料</w:t>
            </w:r>
          </w:p>
        </w:tc>
        <w:tc>
          <w:tcPr>
            <w:tcW w:w="3737" w:type="dxa"/>
            <w:tcBorders>
              <w:left w:val="double" w:sz="4" w:space="0" w:color="auto"/>
              <w:right w:val="single" w:sz="12" w:space="0" w:color="auto"/>
            </w:tcBorders>
            <w:shd w:val="clear" w:color="auto" w:fill="FFFFFF" w:themeFill="background1"/>
          </w:tcPr>
          <w:p w:rsidR="005274D2" w:rsidRPr="00AE54CE" w:rsidRDefault="005274D2" w:rsidP="005274D2">
            <w:pPr>
              <w:rPr>
                <w:b/>
              </w:rPr>
            </w:pPr>
            <w:r w:rsidRPr="00AE54CE">
              <w:rPr>
                <w:rFonts w:hint="eastAsia"/>
                <w:b/>
              </w:rPr>
              <w:t>無料</w:t>
            </w:r>
          </w:p>
        </w:tc>
      </w:tr>
      <w:tr w:rsidR="005274D2" w:rsidRPr="00AE54CE" w:rsidTr="00602AEE">
        <w:trPr>
          <w:trHeight w:val="332"/>
        </w:trPr>
        <w:tc>
          <w:tcPr>
            <w:tcW w:w="1136"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定員</w:t>
            </w:r>
          </w:p>
        </w:tc>
        <w:tc>
          <w:tcPr>
            <w:tcW w:w="3598" w:type="dxa"/>
            <w:tcBorders>
              <w:left w:val="double" w:sz="4" w:space="0" w:color="auto"/>
              <w:right w:val="single" w:sz="12" w:space="0" w:color="auto"/>
            </w:tcBorders>
            <w:shd w:val="clear" w:color="auto" w:fill="FFFFFF" w:themeFill="background1"/>
          </w:tcPr>
          <w:p w:rsidR="005274D2" w:rsidRPr="00AE54CE" w:rsidRDefault="005274D2" w:rsidP="005274D2">
            <w:pPr>
              <w:rPr>
                <w:b/>
              </w:rPr>
            </w:pPr>
            <w:r>
              <w:rPr>
                <w:rFonts w:hint="eastAsia"/>
                <w:b/>
              </w:rPr>
              <w:t>なし</w:t>
            </w:r>
          </w:p>
        </w:tc>
        <w:tc>
          <w:tcPr>
            <w:tcW w:w="288" w:type="dxa"/>
            <w:vMerge/>
            <w:tcBorders>
              <w:left w:val="single" w:sz="12" w:space="0" w:color="auto"/>
              <w:right w:val="single" w:sz="12" w:space="0" w:color="auto"/>
            </w:tcBorders>
            <w:shd w:val="clear" w:color="auto" w:fill="FFFFFF" w:themeFill="background1"/>
          </w:tcPr>
          <w:p w:rsidR="005274D2" w:rsidRPr="00AE54CE" w:rsidRDefault="005274D2" w:rsidP="005274D2">
            <w:pPr>
              <w:rPr>
                <w:b/>
              </w:rPr>
            </w:pPr>
          </w:p>
        </w:tc>
        <w:tc>
          <w:tcPr>
            <w:tcW w:w="1007" w:type="dxa"/>
            <w:tcBorders>
              <w:left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定員</w:t>
            </w:r>
          </w:p>
        </w:tc>
        <w:tc>
          <w:tcPr>
            <w:tcW w:w="3737" w:type="dxa"/>
            <w:tcBorders>
              <w:left w:val="double" w:sz="4" w:space="0" w:color="auto"/>
              <w:right w:val="single" w:sz="12" w:space="0" w:color="auto"/>
            </w:tcBorders>
            <w:shd w:val="clear" w:color="auto" w:fill="FFFFFF" w:themeFill="background1"/>
          </w:tcPr>
          <w:p w:rsidR="005274D2" w:rsidRPr="00AE54CE" w:rsidRDefault="005274D2" w:rsidP="005274D2">
            <w:pPr>
              <w:rPr>
                <w:b/>
              </w:rPr>
            </w:pPr>
            <w:r>
              <w:rPr>
                <w:rFonts w:hint="eastAsia"/>
                <w:b/>
              </w:rPr>
              <w:t>なし</w:t>
            </w:r>
          </w:p>
        </w:tc>
      </w:tr>
      <w:tr w:rsidR="005274D2" w:rsidRPr="00AE54CE" w:rsidTr="00602AEE">
        <w:trPr>
          <w:trHeight w:val="282"/>
        </w:trPr>
        <w:tc>
          <w:tcPr>
            <w:tcW w:w="1136" w:type="dxa"/>
            <w:tcBorders>
              <w:left w:val="single" w:sz="12" w:space="0" w:color="auto"/>
              <w:bottom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連絡事項</w:t>
            </w:r>
          </w:p>
        </w:tc>
        <w:tc>
          <w:tcPr>
            <w:tcW w:w="3598" w:type="dxa"/>
            <w:tcBorders>
              <w:left w:val="double" w:sz="4" w:space="0" w:color="auto"/>
              <w:bottom w:val="single" w:sz="12" w:space="0" w:color="auto"/>
              <w:right w:val="single" w:sz="12" w:space="0" w:color="auto"/>
            </w:tcBorders>
            <w:shd w:val="clear" w:color="auto" w:fill="FFFFFF" w:themeFill="background1"/>
          </w:tcPr>
          <w:p w:rsidR="005274D2" w:rsidRPr="00AE54CE" w:rsidRDefault="005274D2" w:rsidP="005274D2">
            <w:pPr>
              <w:rPr>
                <w:b/>
              </w:rPr>
            </w:pPr>
            <w:r w:rsidRPr="00AE54CE">
              <w:rPr>
                <w:rFonts w:hint="eastAsia"/>
                <w:b/>
              </w:rPr>
              <w:t>特になし</w:t>
            </w:r>
          </w:p>
        </w:tc>
        <w:tc>
          <w:tcPr>
            <w:tcW w:w="288" w:type="dxa"/>
            <w:vMerge/>
            <w:tcBorders>
              <w:left w:val="single" w:sz="12" w:space="0" w:color="auto"/>
              <w:bottom w:val="nil"/>
              <w:right w:val="single" w:sz="12" w:space="0" w:color="auto"/>
            </w:tcBorders>
            <w:shd w:val="clear" w:color="auto" w:fill="FFFFFF" w:themeFill="background1"/>
          </w:tcPr>
          <w:p w:rsidR="005274D2" w:rsidRPr="00AE54CE" w:rsidRDefault="005274D2" w:rsidP="005274D2">
            <w:pPr>
              <w:rPr>
                <w:b/>
              </w:rPr>
            </w:pPr>
          </w:p>
        </w:tc>
        <w:tc>
          <w:tcPr>
            <w:tcW w:w="1007" w:type="dxa"/>
            <w:tcBorders>
              <w:left w:val="single" w:sz="12" w:space="0" w:color="auto"/>
              <w:bottom w:val="single" w:sz="12" w:space="0" w:color="auto"/>
              <w:right w:val="double" w:sz="4" w:space="0" w:color="auto"/>
            </w:tcBorders>
            <w:shd w:val="clear" w:color="auto" w:fill="FFFFFF" w:themeFill="background1"/>
          </w:tcPr>
          <w:p w:rsidR="005274D2" w:rsidRPr="00AE54CE" w:rsidRDefault="005274D2" w:rsidP="005274D2">
            <w:pPr>
              <w:jc w:val="distribute"/>
              <w:rPr>
                <w:b/>
              </w:rPr>
            </w:pPr>
            <w:r w:rsidRPr="00AE54CE">
              <w:rPr>
                <w:rFonts w:hint="eastAsia"/>
                <w:b/>
              </w:rPr>
              <w:t>連絡事項</w:t>
            </w:r>
          </w:p>
        </w:tc>
        <w:tc>
          <w:tcPr>
            <w:tcW w:w="3737" w:type="dxa"/>
            <w:tcBorders>
              <w:left w:val="double" w:sz="4" w:space="0" w:color="auto"/>
              <w:bottom w:val="single" w:sz="12" w:space="0" w:color="auto"/>
              <w:right w:val="single" w:sz="12" w:space="0" w:color="auto"/>
            </w:tcBorders>
            <w:shd w:val="clear" w:color="auto" w:fill="FFFFFF" w:themeFill="background1"/>
          </w:tcPr>
          <w:p w:rsidR="005274D2" w:rsidRPr="00AE54CE" w:rsidRDefault="00602AEE" w:rsidP="005274D2">
            <w:pPr>
              <w:rPr>
                <w:b/>
              </w:rPr>
            </w:pPr>
            <w:r>
              <w:rPr>
                <w:rFonts w:hint="eastAsia"/>
                <w:b/>
              </w:rPr>
              <w:t>１日分の新聞紙、カラーテープ、椅子、棒が投げられるスペース</w:t>
            </w:r>
          </w:p>
        </w:tc>
      </w:tr>
    </w:tbl>
    <w:p w:rsidR="002D1974" w:rsidRPr="00AE54CE" w:rsidRDefault="005E4101">
      <w:pPr>
        <w:rPr>
          <w:b/>
        </w:rPr>
      </w:pPr>
      <w:r w:rsidRPr="00602AEE">
        <w:rPr>
          <w:rFonts w:hint="eastAsia"/>
          <w:b/>
          <w:sz w:val="22"/>
        </w:rPr>
        <w:lastRenderedPageBreak/>
        <w:t>【第３</w:t>
      </w:r>
      <w:r w:rsidR="004043B0" w:rsidRPr="00602AEE">
        <w:rPr>
          <w:rFonts w:hint="eastAsia"/>
          <w:b/>
          <w:sz w:val="22"/>
        </w:rPr>
        <w:t>回】</w:t>
      </w:r>
      <w:r w:rsidR="004043B0" w:rsidRPr="00602AEE">
        <w:rPr>
          <w:rFonts w:hint="eastAsia"/>
          <w:b/>
        </w:rPr>
        <w:t xml:space="preserve">　　　</w:t>
      </w:r>
      <w:r w:rsidR="009A3B51" w:rsidRPr="00602AEE">
        <w:rPr>
          <w:rFonts w:hint="eastAsia"/>
          <w:b/>
        </w:rPr>
        <w:t xml:space="preserve">　　　　　　　　　　　　　　　　　</w:t>
      </w:r>
      <w:r w:rsidRPr="00602AEE">
        <w:rPr>
          <w:rFonts w:hint="eastAsia"/>
          <w:b/>
          <w:sz w:val="22"/>
        </w:rPr>
        <w:t>【第４</w:t>
      </w:r>
      <w:r w:rsidR="004043B0" w:rsidRPr="00602AEE">
        <w:rPr>
          <w:rFonts w:hint="eastAsia"/>
          <w:b/>
          <w:sz w:val="22"/>
        </w:rPr>
        <w:t>回】</w:t>
      </w:r>
    </w:p>
    <w:tbl>
      <w:tblPr>
        <w:tblStyle w:val="a3"/>
        <w:tblW w:w="9624" w:type="dxa"/>
        <w:tblLook w:val="04A0" w:firstRow="1" w:lastRow="0" w:firstColumn="1" w:lastColumn="0" w:noHBand="0" w:noVBand="1"/>
      </w:tblPr>
      <w:tblGrid>
        <w:gridCol w:w="1271"/>
        <w:gridCol w:w="3392"/>
        <w:gridCol w:w="284"/>
        <w:gridCol w:w="992"/>
        <w:gridCol w:w="3685"/>
      </w:tblGrid>
      <w:tr w:rsidR="002D1974" w:rsidRPr="00AE54CE" w:rsidTr="00F76653">
        <w:tc>
          <w:tcPr>
            <w:tcW w:w="1271" w:type="dxa"/>
            <w:tcBorders>
              <w:top w:val="single" w:sz="12" w:space="0" w:color="auto"/>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日時</w:t>
            </w:r>
          </w:p>
        </w:tc>
        <w:tc>
          <w:tcPr>
            <w:tcW w:w="3392" w:type="dxa"/>
            <w:tcBorders>
              <w:top w:val="single" w:sz="12" w:space="0" w:color="auto"/>
              <w:left w:val="double" w:sz="4" w:space="0" w:color="auto"/>
              <w:right w:val="single" w:sz="12" w:space="0" w:color="auto"/>
            </w:tcBorders>
            <w:shd w:val="clear" w:color="auto" w:fill="FFFFFF" w:themeFill="background1"/>
          </w:tcPr>
          <w:p w:rsidR="002D1974" w:rsidRPr="00AE54CE" w:rsidRDefault="00560622" w:rsidP="00EB6C9E">
            <w:pPr>
              <w:rPr>
                <w:b/>
              </w:rPr>
            </w:pPr>
            <w:r>
              <w:rPr>
                <w:rFonts w:hint="eastAsia"/>
                <w:b/>
              </w:rPr>
              <w:t>令和３年１２月１８</w:t>
            </w:r>
            <w:r w:rsidR="00A81425">
              <w:rPr>
                <w:rFonts w:hint="eastAsia"/>
                <w:b/>
              </w:rPr>
              <w:t>日（土）配信開始</w:t>
            </w:r>
          </w:p>
        </w:tc>
        <w:tc>
          <w:tcPr>
            <w:tcW w:w="284" w:type="dxa"/>
            <w:vMerge w:val="restart"/>
            <w:tcBorders>
              <w:top w:val="nil"/>
              <w:left w:val="single" w:sz="12" w:space="0" w:color="auto"/>
              <w:right w:val="single" w:sz="12" w:space="0" w:color="auto"/>
            </w:tcBorders>
          </w:tcPr>
          <w:p w:rsidR="002D1974" w:rsidRPr="00AE54CE" w:rsidRDefault="002D1974" w:rsidP="00EB6C9E">
            <w:pPr>
              <w:rPr>
                <w:b/>
              </w:rPr>
            </w:pPr>
          </w:p>
        </w:tc>
        <w:tc>
          <w:tcPr>
            <w:tcW w:w="992" w:type="dxa"/>
            <w:tcBorders>
              <w:top w:val="single" w:sz="12" w:space="0" w:color="auto"/>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日時</w:t>
            </w:r>
          </w:p>
        </w:tc>
        <w:tc>
          <w:tcPr>
            <w:tcW w:w="3685" w:type="dxa"/>
            <w:tcBorders>
              <w:top w:val="single" w:sz="12" w:space="0" w:color="auto"/>
              <w:left w:val="double" w:sz="4" w:space="0" w:color="auto"/>
              <w:right w:val="single" w:sz="12" w:space="0" w:color="auto"/>
            </w:tcBorders>
            <w:shd w:val="clear" w:color="auto" w:fill="FFFFFF" w:themeFill="background1"/>
          </w:tcPr>
          <w:p w:rsidR="002D1974" w:rsidRPr="00AE54CE" w:rsidRDefault="00560622" w:rsidP="00EB6C9E">
            <w:pPr>
              <w:rPr>
                <w:b/>
              </w:rPr>
            </w:pPr>
            <w:r>
              <w:rPr>
                <w:rFonts w:hint="eastAsia"/>
                <w:b/>
              </w:rPr>
              <w:t>令和３年１２</w:t>
            </w:r>
            <w:r w:rsidR="00506E7F">
              <w:rPr>
                <w:rFonts w:hint="eastAsia"/>
                <w:b/>
              </w:rPr>
              <w:t>月２５</w:t>
            </w:r>
            <w:r w:rsidR="00A81425">
              <w:rPr>
                <w:rFonts w:hint="eastAsia"/>
                <w:b/>
              </w:rPr>
              <w:t>日（土）配信開始</w:t>
            </w:r>
          </w:p>
        </w:tc>
      </w:tr>
      <w:tr w:rsidR="002D1974" w:rsidRPr="00AE54CE" w:rsidTr="00F76653">
        <w:tc>
          <w:tcPr>
            <w:tcW w:w="1271"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担当教員</w:t>
            </w:r>
          </w:p>
        </w:tc>
        <w:tc>
          <w:tcPr>
            <w:tcW w:w="3392" w:type="dxa"/>
            <w:tcBorders>
              <w:left w:val="double" w:sz="4" w:space="0" w:color="auto"/>
              <w:right w:val="single" w:sz="12" w:space="0" w:color="auto"/>
            </w:tcBorders>
            <w:shd w:val="clear" w:color="auto" w:fill="FFFFFF" w:themeFill="background1"/>
          </w:tcPr>
          <w:p w:rsidR="002D1974" w:rsidRPr="000F47D1" w:rsidRDefault="006C7C26" w:rsidP="00EB6C9E">
            <w:pPr>
              <w:rPr>
                <w:b/>
                <w:sz w:val="20"/>
                <w:szCs w:val="20"/>
              </w:rPr>
            </w:pPr>
            <w:r>
              <w:rPr>
                <w:rFonts w:hint="eastAsia"/>
                <w:b/>
                <w:sz w:val="20"/>
                <w:szCs w:val="20"/>
              </w:rPr>
              <w:t>佐藤　三矢</w:t>
            </w:r>
            <w:r w:rsidR="001A0FC8">
              <w:rPr>
                <w:rFonts w:hint="eastAsia"/>
                <w:b/>
                <w:sz w:val="20"/>
                <w:szCs w:val="20"/>
              </w:rPr>
              <w:t>（理学療法学科　准教授</w:t>
            </w:r>
            <w:r w:rsidR="00B8632A">
              <w:rPr>
                <w:rFonts w:hint="eastAsia"/>
                <w:b/>
                <w:sz w:val="20"/>
                <w:szCs w:val="20"/>
              </w:rPr>
              <w:t>）</w:t>
            </w:r>
          </w:p>
        </w:tc>
        <w:tc>
          <w:tcPr>
            <w:tcW w:w="284" w:type="dxa"/>
            <w:vMerge/>
            <w:tcBorders>
              <w:left w:val="single" w:sz="12" w:space="0" w:color="auto"/>
              <w:right w:val="single" w:sz="12" w:space="0" w:color="auto"/>
            </w:tcBorders>
          </w:tcPr>
          <w:p w:rsidR="002D1974" w:rsidRPr="00AE54CE" w:rsidRDefault="002D1974" w:rsidP="00EB6C9E">
            <w:pPr>
              <w:rPr>
                <w:b/>
              </w:rPr>
            </w:pPr>
          </w:p>
        </w:tc>
        <w:tc>
          <w:tcPr>
            <w:tcW w:w="992"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担当教員</w:t>
            </w:r>
          </w:p>
        </w:tc>
        <w:tc>
          <w:tcPr>
            <w:tcW w:w="3685" w:type="dxa"/>
            <w:tcBorders>
              <w:left w:val="double" w:sz="4" w:space="0" w:color="auto"/>
              <w:right w:val="single" w:sz="12" w:space="0" w:color="auto"/>
            </w:tcBorders>
            <w:shd w:val="clear" w:color="auto" w:fill="FFFFFF" w:themeFill="background1"/>
          </w:tcPr>
          <w:p w:rsidR="002D1974" w:rsidRPr="000F47D1" w:rsidRDefault="00017691" w:rsidP="00EB6C9E">
            <w:pPr>
              <w:rPr>
                <w:b/>
                <w:sz w:val="20"/>
                <w:szCs w:val="20"/>
              </w:rPr>
            </w:pPr>
            <w:r>
              <w:rPr>
                <w:rFonts w:hint="eastAsia"/>
                <w:b/>
                <w:sz w:val="18"/>
                <w:szCs w:val="18"/>
              </w:rPr>
              <w:t>髙木　秀明</w:t>
            </w:r>
            <w:r w:rsidR="00506E7F">
              <w:rPr>
                <w:rFonts w:hint="eastAsia"/>
                <w:b/>
                <w:sz w:val="18"/>
                <w:szCs w:val="18"/>
              </w:rPr>
              <w:t xml:space="preserve">　（外国学科　教授</w:t>
            </w:r>
            <w:r w:rsidR="00B8632A" w:rsidRPr="000F47D1">
              <w:rPr>
                <w:rFonts w:hint="eastAsia"/>
                <w:b/>
                <w:sz w:val="18"/>
                <w:szCs w:val="18"/>
              </w:rPr>
              <w:t>）</w:t>
            </w:r>
          </w:p>
        </w:tc>
      </w:tr>
      <w:tr w:rsidR="002D1974" w:rsidRPr="00AE54CE" w:rsidTr="00F76653">
        <w:tc>
          <w:tcPr>
            <w:tcW w:w="1271"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テーマ</w:t>
            </w:r>
          </w:p>
        </w:tc>
        <w:tc>
          <w:tcPr>
            <w:tcW w:w="3392" w:type="dxa"/>
            <w:tcBorders>
              <w:left w:val="double" w:sz="4" w:space="0" w:color="auto"/>
              <w:right w:val="single" w:sz="12" w:space="0" w:color="auto"/>
            </w:tcBorders>
            <w:shd w:val="clear" w:color="auto" w:fill="FFFFFF" w:themeFill="background1"/>
          </w:tcPr>
          <w:p w:rsidR="002D1974" w:rsidRPr="000B3CAA" w:rsidRDefault="00B45B86" w:rsidP="00B8632A">
            <w:pPr>
              <w:rPr>
                <w:rFonts w:asciiTheme="minorEastAsia" w:hAnsiTheme="minorEastAsia"/>
                <w:b/>
                <w:sz w:val="16"/>
                <w:szCs w:val="16"/>
              </w:rPr>
            </w:pPr>
            <w:r>
              <w:rPr>
                <w:rFonts w:asciiTheme="minorEastAsia" w:hAnsiTheme="minorEastAsia" w:hint="eastAsia"/>
                <w:b/>
                <w:sz w:val="16"/>
                <w:szCs w:val="16"/>
              </w:rPr>
              <w:t>高梁いきいきロコモ予防体操</w:t>
            </w:r>
          </w:p>
        </w:tc>
        <w:tc>
          <w:tcPr>
            <w:tcW w:w="284" w:type="dxa"/>
            <w:vMerge/>
            <w:tcBorders>
              <w:left w:val="single" w:sz="12" w:space="0" w:color="auto"/>
              <w:right w:val="single" w:sz="12" w:space="0" w:color="auto"/>
            </w:tcBorders>
          </w:tcPr>
          <w:p w:rsidR="002D1974" w:rsidRPr="00AE54CE" w:rsidRDefault="002D1974" w:rsidP="00EB6C9E">
            <w:pPr>
              <w:rPr>
                <w:b/>
              </w:rPr>
            </w:pPr>
          </w:p>
        </w:tc>
        <w:tc>
          <w:tcPr>
            <w:tcW w:w="992"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テーマ</w:t>
            </w:r>
          </w:p>
        </w:tc>
        <w:tc>
          <w:tcPr>
            <w:tcW w:w="3685" w:type="dxa"/>
            <w:tcBorders>
              <w:left w:val="double" w:sz="4" w:space="0" w:color="auto"/>
              <w:right w:val="single" w:sz="12" w:space="0" w:color="auto"/>
            </w:tcBorders>
            <w:shd w:val="clear" w:color="auto" w:fill="FFFFFF" w:themeFill="background1"/>
          </w:tcPr>
          <w:p w:rsidR="00B8632A" w:rsidRPr="00AE54CE" w:rsidRDefault="00506E7F" w:rsidP="00EB6C9E">
            <w:pPr>
              <w:rPr>
                <w:b/>
              </w:rPr>
            </w:pPr>
            <w:r>
              <w:rPr>
                <w:rFonts w:asciiTheme="minorEastAsia" w:hAnsiTheme="minorEastAsia" w:cs="AppleExternalUIFontJapanese-W3" w:hint="eastAsia"/>
                <w:b/>
                <w:bCs/>
                <w:kern w:val="0"/>
                <w:sz w:val="16"/>
                <w:szCs w:val="16"/>
              </w:rPr>
              <w:t>家庭で楽しむ</w:t>
            </w:r>
            <w:r>
              <w:rPr>
                <w:rFonts w:asciiTheme="minorEastAsia" w:hAnsiTheme="minorEastAsia" w:cs="AppleExternalUIFontJapanese-W3"/>
                <w:b/>
                <w:bCs/>
                <w:kern w:val="0"/>
                <w:sz w:val="16"/>
                <w:szCs w:val="16"/>
              </w:rPr>
              <w:t>IoT</w:t>
            </w:r>
          </w:p>
        </w:tc>
      </w:tr>
      <w:tr w:rsidR="002D1974" w:rsidRPr="00AE54CE" w:rsidTr="00F76653">
        <w:trPr>
          <w:trHeight w:val="2264"/>
        </w:trPr>
        <w:tc>
          <w:tcPr>
            <w:tcW w:w="1271" w:type="dxa"/>
            <w:tcBorders>
              <w:left w:val="single" w:sz="12" w:space="0" w:color="auto"/>
              <w:right w:val="double" w:sz="4" w:space="0" w:color="auto"/>
            </w:tcBorders>
            <w:shd w:val="clear" w:color="auto" w:fill="FFFFFF" w:themeFill="background1"/>
          </w:tcPr>
          <w:p w:rsidR="000C30C5" w:rsidRPr="00AE54CE" w:rsidRDefault="000C30C5" w:rsidP="000C30C5">
            <w:pPr>
              <w:jc w:val="distribute"/>
              <w:rPr>
                <w:b/>
              </w:rPr>
            </w:pPr>
          </w:p>
          <w:p w:rsidR="000C30C5" w:rsidRPr="00AE54CE" w:rsidRDefault="000C30C5" w:rsidP="000C30C5">
            <w:pPr>
              <w:jc w:val="distribute"/>
              <w:rPr>
                <w:b/>
              </w:rPr>
            </w:pPr>
          </w:p>
          <w:p w:rsidR="000C30C5" w:rsidRPr="00AE54CE" w:rsidRDefault="000C30C5" w:rsidP="000C30C5">
            <w:pPr>
              <w:jc w:val="distribute"/>
              <w:rPr>
                <w:b/>
              </w:rPr>
            </w:pPr>
          </w:p>
          <w:p w:rsidR="000C30C5" w:rsidRPr="00AE54CE" w:rsidRDefault="000C30C5" w:rsidP="000C30C5">
            <w:pPr>
              <w:jc w:val="distribute"/>
              <w:rPr>
                <w:b/>
              </w:rPr>
            </w:pPr>
          </w:p>
          <w:p w:rsidR="002D1974" w:rsidRPr="00AE54CE" w:rsidRDefault="002D1974" w:rsidP="000C30C5">
            <w:pPr>
              <w:jc w:val="distribute"/>
              <w:rPr>
                <w:b/>
              </w:rPr>
            </w:pPr>
            <w:r w:rsidRPr="00AE54CE">
              <w:rPr>
                <w:rFonts w:hint="eastAsia"/>
                <w:b/>
              </w:rPr>
              <w:t>内容</w:t>
            </w:r>
          </w:p>
        </w:tc>
        <w:tc>
          <w:tcPr>
            <w:tcW w:w="3392" w:type="dxa"/>
            <w:tcBorders>
              <w:left w:val="double" w:sz="4" w:space="0" w:color="auto"/>
              <w:right w:val="single" w:sz="12" w:space="0" w:color="auto"/>
            </w:tcBorders>
            <w:shd w:val="clear" w:color="auto" w:fill="FFFFFF" w:themeFill="background1"/>
          </w:tcPr>
          <w:p w:rsidR="00DA3191" w:rsidRPr="00316342" w:rsidRDefault="00B45B86" w:rsidP="00B45B86">
            <w:pPr>
              <w:rPr>
                <w:rFonts w:asciiTheme="minorEastAsia" w:hAnsiTheme="minorEastAsia"/>
                <w:b/>
                <w:sz w:val="22"/>
              </w:rPr>
            </w:pPr>
            <w:r w:rsidRPr="00316342">
              <w:rPr>
                <w:rFonts w:asciiTheme="minorEastAsia" w:hAnsiTheme="minorEastAsia" w:hint="eastAsia"/>
                <w:b/>
                <w:sz w:val="22"/>
              </w:rPr>
              <w:t>2016年度から高梁市で始まった「元気なからだづくり隊事業」で活用されている「高梁いきいきロコモ予防体操」を一緒に行いたいと存じます。本講座では、この体操を監修させていただきました私の最新知見も織り交ぜながら「体操を実施する際の重要ポイント」も併せてご説明いたします。</w:t>
            </w:r>
          </w:p>
        </w:tc>
        <w:tc>
          <w:tcPr>
            <w:tcW w:w="284" w:type="dxa"/>
            <w:vMerge/>
            <w:tcBorders>
              <w:left w:val="single" w:sz="12" w:space="0" w:color="auto"/>
              <w:right w:val="single" w:sz="12" w:space="0" w:color="auto"/>
            </w:tcBorders>
          </w:tcPr>
          <w:p w:rsidR="002D1974" w:rsidRPr="00AE54CE" w:rsidRDefault="002D1974" w:rsidP="00EB6C9E">
            <w:pPr>
              <w:rPr>
                <w:b/>
              </w:rPr>
            </w:pPr>
          </w:p>
        </w:tc>
        <w:tc>
          <w:tcPr>
            <w:tcW w:w="992" w:type="dxa"/>
            <w:tcBorders>
              <w:left w:val="single" w:sz="12" w:space="0" w:color="auto"/>
              <w:right w:val="double" w:sz="4" w:space="0" w:color="auto"/>
            </w:tcBorders>
            <w:shd w:val="clear" w:color="auto" w:fill="FFFFFF" w:themeFill="background1"/>
          </w:tcPr>
          <w:p w:rsidR="000C30C5" w:rsidRPr="00AE54CE" w:rsidRDefault="000C30C5" w:rsidP="000C30C5">
            <w:pPr>
              <w:jc w:val="distribute"/>
              <w:rPr>
                <w:b/>
              </w:rPr>
            </w:pPr>
          </w:p>
          <w:p w:rsidR="000C30C5" w:rsidRPr="00AE54CE" w:rsidRDefault="000C30C5" w:rsidP="000C30C5">
            <w:pPr>
              <w:jc w:val="distribute"/>
              <w:rPr>
                <w:b/>
              </w:rPr>
            </w:pPr>
          </w:p>
          <w:p w:rsidR="000C30C5" w:rsidRPr="00AE54CE" w:rsidRDefault="000C30C5" w:rsidP="000C30C5">
            <w:pPr>
              <w:jc w:val="distribute"/>
              <w:rPr>
                <w:b/>
              </w:rPr>
            </w:pPr>
          </w:p>
          <w:p w:rsidR="000C30C5" w:rsidRPr="00AE54CE" w:rsidRDefault="000C30C5" w:rsidP="000C30C5">
            <w:pPr>
              <w:jc w:val="distribute"/>
              <w:rPr>
                <w:b/>
              </w:rPr>
            </w:pPr>
          </w:p>
          <w:p w:rsidR="002D1974" w:rsidRPr="00AE54CE" w:rsidRDefault="002D1974" w:rsidP="000C30C5">
            <w:pPr>
              <w:jc w:val="distribute"/>
              <w:rPr>
                <w:b/>
              </w:rPr>
            </w:pPr>
            <w:r w:rsidRPr="00AE54CE">
              <w:rPr>
                <w:rFonts w:hint="eastAsia"/>
                <w:b/>
              </w:rPr>
              <w:t>内容</w:t>
            </w:r>
          </w:p>
        </w:tc>
        <w:tc>
          <w:tcPr>
            <w:tcW w:w="3685" w:type="dxa"/>
            <w:tcBorders>
              <w:left w:val="double" w:sz="4" w:space="0" w:color="auto"/>
              <w:right w:val="single" w:sz="12" w:space="0" w:color="auto"/>
            </w:tcBorders>
            <w:shd w:val="clear" w:color="auto" w:fill="FFFFFF" w:themeFill="background1"/>
          </w:tcPr>
          <w:p w:rsidR="002D1974" w:rsidRPr="000B3CAA" w:rsidRDefault="00506E7F" w:rsidP="00EB6C9E">
            <w:pPr>
              <w:rPr>
                <w:rFonts w:asciiTheme="minorEastAsia" w:hAnsiTheme="minorEastAsia"/>
                <w:b/>
                <w:sz w:val="20"/>
                <w:szCs w:val="20"/>
              </w:rPr>
            </w:pPr>
            <w:r>
              <w:rPr>
                <w:rFonts w:asciiTheme="minorEastAsia" w:hAnsiTheme="minorEastAsia" w:cs="AppleSystemUIFont" w:hint="eastAsia"/>
                <w:b/>
                <w:bCs/>
                <w:kern w:val="0"/>
                <w:sz w:val="20"/>
                <w:szCs w:val="20"/>
              </w:rPr>
              <w:t>メディアでよくとりあげられる</w:t>
            </w:r>
            <w:r>
              <w:rPr>
                <w:rFonts w:asciiTheme="minorEastAsia" w:hAnsiTheme="minorEastAsia" w:cs="AppleSystemUIFont"/>
                <w:b/>
                <w:bCs/>
                <w:kern w:val="0"/>
                <w:sz w:val="20"/>
                <w:szCs w:val="20"/>
              </w:rPr>
              <w:t>IoT</w:t>
            </w:r>
            <w:r>
              <w:rPr>
                <w:rFonts w:asciiTheme="minorEastAsia" w:hAnsiTheme="minorEastAsia" w:cs="AppleSystemUIFont" w:hint="eastAsia"/>
                <w:b/>
                <w:bCs/>
                <w:kern w:val="0"/>
                <w:sz w:val="20"/>
                <w:szCs w:val="20"/>
              </w:rPr>
              <w:t>(I</w:t>
            </w:r>
            <w:r>
              <w:rPr>
                <w:rFonts w:asciiTheme="minorEastAsia" w:hAnsiTheme="minorEastAsia" w:cs="AppleSystemUIFont"/>
                <w:b/>
                <w:bCs/>
                <w:kern w:val="0"/>
                <w:sz w:val="20"/>
                <w:szCs w:val="20"/>
              </w:rPr>
              <w:t>nternet Of Things）</w:t>
            </w:r>
            <w:r>
              <w:rPr>
                <w:rFonts w:asciiTheme="minorEastAsia" w:hAnsiTheme="minorEastAsia" w:cs="AppleSystemUIFont" w:hint="eastAsia"/>
                <w:b/>
                <w:bCs/>
                <w:kern w:val="0"/>
                <w:sz w:val="20"/>
                <w:szCs w:val="20"/>
              </w:rPr>
              <w:t>は、モノ（パソコン、スマホなどの情報機器以外のモノ）をインターネットにつなぐという意味があります。具体的には、家電機器や</w:t>
            </w:r>
            <w:r>
              <w:rPr>
                <w:rFonts w:asciiTheme="minorEastAsia" w:hAnsiTheme="minorEastAsia" w:cs="AppleSystemUIFont"/>
                <w:b/>
                <w:bCs/>
                <w:kern w:val="0"/>
                <w:sz w:val="20"/>
                <w:szCs w:val="20"/>
              </w:rPr>
              <w:t>Web</w:t>
            </w:r>
            <w:r>
              <w:rPr>
                <w:rFonts w:asciiTheme="minorEastAsia" w:hAnsiTheme="minorEastAsia" w:cs="AppleSystemUIFont" w:hint="eastAsia"/>
                <w:b/>
                <w:bCs/>
                <w:kern w:val="0"/>
                <w:sz w:val="20"/>
                <w:szCs w:val="20"/>
              </w:rPr>
              <w:t>カメラなどがモノに相当します。本ゼミナールでは、こどもからお年寄りまで、家庭で安心・安全に楽しみながらI</w:t>
            </w:r>
            <w:r>
              <w:rPr>
                <w:rFonts w:asciiTheme="minorEastAsia" w:hAnsiTheme="minorEastAsia" w:cs="AppleSystemUIFont"/>
                <w:b/>
                <w:bCs/>
                <w:kern w:val="0"/>
                <w:sz w:val="20"/>
                <w:szCs w:val="20"/>
              </w:rPr>
              <w:t>oT</w:t>
            </w:r>
            <w:r>
              <w:rPr>
                <w:rFonts w:asciiTheme="minorEastAsia" w:hAnsiTheme="minorEastAsia" w:cs="AppleSystemUIFont" w:hint="eastAsia"/>
                <w:b/>
                <w:bCs/>
                <w:kern w:val="0"/>
                <w:sz w:val="20"/>
                <w:szCs w:val="20"/>
              </w:rPr>
              <w:t>を身近なものとするため、簡単なコンピューターm</w:t>
            </w:r>
            <w:r>
              <w:rPr>
                <w:rFonts w:asciiTheme="minorEastAsia" w:hAnsiTheme="minorEastAsia" w:cs="AppleSystemUIFont"/>
                <w:b/>
                <w:bCs/>
                <w:kern w:val="0"/>
                <w:sz w:val="20"/>
                <w:szCs w:val="20"/>
              </w:rPr>
              <w:t>icro:bit</w:t>
            </w:r>
            <w:r>
              <w:rPr>
                <w:rFonts w:asciiTheme="minorEastAsia" w:hAnsiTheme="minorEastAsia" w:cs="AppleSystemUIFont" w:hint="eastAsia"/>
                <w:b/>
                <w:bCs/>
                <w:kern w:val="0"/>
                <w:sz w:val="20"/>
                <w:szCs w:val="20"/>
              </w:rPr>
              <w:t>を用いて、プログラミングをして動かしてみます。</w:t>
            </w:r>
          </w:p>
        </w:tc>
      </w:tr>
      <w:tr w:rsidR="002D1974" w:rsidRPr="00AE54CE" w:rsidTr="00F76653">
        <w:tc>
          <w:tcPr>
            <w:tcW w:w="1271"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受講料</w:t>
            </w:r>
          </w:p>
        </w:tc>
        <w:tc>
          <w:tcPr>
            <w:tcW w:w="3392" w:type="dxa"/>
            <w:tcBorders>
              <w:left w:val="double" w:sz="4" w:space="0" w:color="auto"/>
              <w:right w:val="single" w:sz="12" w:space="0" w:color="auto"/>
            </w:tcBorders>
            <w:shd w:val="clear" w:color="auto" w:fill="FFFFFF" w:themeFill="background1"/>
          </w:tcPr>
          <w:p w:rsidR="002D1974" w:rsidRPr="00AE54CE" w:rsidRDefault="004043B0" w:rsidP="00EB6C9E">
            <w:pPr>
              <w:rPr>
                <w:b/>
              </w:rPr>
            </w:pPr>
            <w:r w:rsidRPr="00AE54CE">
              <w:rPr>
                <w:rFonts w:hint="eastAsia"/>
                <w:b/>
              </w:rPr>
              <w:t>無料</w:t>
            </w:r>
          </w:p>
        </w:tc>
        <w:tc>
          <w:tcPr>
            <w:tcW w:w="284" w:type="dxa"/>
            <w:vMerge/>
            <w:tcBorders>
              <w:left w:val="single" w:sz="12" w:space="0" w:color="auto"/>
              <w:right w:val="single" w:sz="12" w:space="0" w:color="auto"/>
            </w:tcBorders>
          </w:tcPr>
          <w:p w:rsidR="002D1974" w:rsidRPr="00AE54CE" w:rsidRDefault="002D1974" w:rsidP="00EB6C9E">
            <w:pPr>
              <w:rPr>
                <w:b/>
              </w:rPr>
            </w:pPr>
          </w:p>
        </w:tc>
        <w:tc>
          <w:tcPr>
            <w:tcW w:w="992" w:type="dxa"/>
            <w:tcBorders>
              <w:left w:val="single" w:sz="12" w:space="0" w:color="auto"/>
              <w:right w:val="double" w:sz="4" w:space="0" w:color="auto"/>
            </w:tcBorders>
            <w:shd w:val="clear" w:color="auto" w:fill="FFFFFF" w:themeFill="background1"/>
          </w:tcPr>
          <w:p w:rsidR="002D1974" w:rsidRPr="00AE54CE" w:rsidRDefault="002D1974" w:rsidP="000C30C5">
            <w:pPr>
              <w:jc w:val="distribute"/>
              <w:rPr>
                <w:b/>
              </w:rPr>
            </w:pPr>
            <w:r w:rsidRPr="00AE54CE">
              <w:rPr>
                <w:rFonts w:hint="eastAsia"/>
                <w:b/>
              </w:rPr>
              <w:t>受講料</w:t>
            </w:r>
          </w:p>
        </w:tc>
        <w:tc>
          <w:tcPr>
            <w:tcW w:w="3685" w:type="dxa"/>
            <w:tcBorders>
              <w:left w:val="double" w:sz="4" w:space="0" w:color="auto"/>
              <w:right w:val="single" w:sz="12" w:space="0" w:color="auto"/>
            </w:tcBorders>
            <w:shd w:val="clear" w:color="auto" w:fill="FFFFFF" w:themeFill="background1"/>
          </w:tcPr>
          <w:p w:rsidR="002D1974" w:rsidRPr="00AE54CE" w:rsidRDefault="007068CD" w:rsidP="00EB6C9E">
            <w:pPr>
              <w:rPr>
                <w:b/>
              </w:rPr>
            </w:pPr>
            <w:r w:rsidRPr="00AE54CE">
              <w:rPr>
                <w:rFonts w:hint="eastAsia"/>
                <w:b/>
              </w:rPr>
              <w:t>無料</w:t>
            </w:r>
          </w:p>
        </w:tc>
      </w:tr>
      <w:tr w:rsidR="00423CB0" w:rsidRPr="00AE54CE" w:rsidTr="00F76653">
        <w:tc>
          <w:tcPr>
            <w:tcW w:w="1271" w:type="dxa"/>
            <w:tcBorders>
              <w:left w:val="single" w:sz="12" w:space="0" w:color="auto"/>
              <w:right w:val="double" w:sz="4" w:space="0" w:color="auto"/>
            </w:tcBorders>
            <w:shd w:val="clear" w:color="auto" w:fill="FFFFFF" w:themeFill="background1"/>
          </w:tcPr>
          <w:p w:rsidR="00423CB0" w:rsidRPr="00AE54CE" w:rsidRDefault="00423CB0" w:rsidP="000C30C5">
            <w:pPr>
              <w:jc w:val="distribute"/>
              <w:rPr>
                <w:b/>
              </w:rPr>
            </w:pPr>
            <w:r w:rsidRPr="00AE54CE">
              <w:rPr>
                <w:rFonts w:hint="eastAsia"/>
                <w:b/>
              </w:rPr>
              <w:t>定員</w:t>
            </w:r>
          </w:p>
        </w:tc>
        <w:tc>
          <w:tcPr>
            <w:tcW w:w="3392" w:type="dxa"/>
            <w:tcBorders>
              <w:left w:val="double" w:sz="4" w:space="0" w:color="auto"/>
              <w:right w:val="single" w:sz="12" w:space="0" w:color="auto"/>
            </w:tcBorders>
            <w:shd w:val="clear" w:color="auto" w:fill="FFFFFF" w:themeFill="background1"/>
          </w:tcPr>
          <w:p w:rsidR="00423CB0" w:rsidRPr="00AE54CE" w:rsidRDefault="00314CE0" w:rsidP="00EB6C9E">
            <w:pPr>
              <w:rPr>
                <w:b/>
              </w:rPr>
            </w:pPr>
            <w:r>
              <w:rPr>
                <w:rFonts w:hint="eastAsia"/>
                <w:b/>
              </w:rPr>
              <w:t>なし</w:t>
            </w:r>
          </w:p>
        </w:tc>
        <w:tc>
          <w:tcPr>
            <w:tcW w:w="284" w:type="dxa"/>
            <w:vMerge/>
            <w:tcBorders>
              <w:left w:val="single" w:sz="12" w:space="0" w:color="auto"/>
              <w:right w:val="single" w:sz="12" w:space="0" w:color="auto"/>
            </w:tcBorders>
          </w:tcPr>
          <w:p w:rsidR="00423CB0" w:rsidRPr="00AE54CE" w:rsidRDefault="00423CB0" w:rsidP="00EB6C9E">
            <w:pPr>
              <w:rPr>
                <w:b/>
              </w:rPr>
            </w:pPr>
          </w:p>
        </w:tc>
        <w:tc>
          <w:tcPr>
            <w:tcW w:w="992" w:type="dxa"/>
            <w:tcBorders>
              <w:left w:val="single" w:sz="12" w:space="0" w:color="auto"/>
              <w:right w:val="double" w:sz="4" w:space="0" w:color="auto"/>
            </w:tcBorders>
            <w:shd w:val="clear" w:color="auto" w:fill="FFFFFF" w:themeFill="background1"/>
          </w:tcPr>
          <w:p w:rsidR="00423CB0" w:rsidRPr="00AE54CE" w:rsidRDefault="00423CB0" w:rsidP="000C30C5">
            <w:pPr>
              <w:jc w:val="distribute"/>
              <w:rPr>
                <w:b/>
              </w:rPr>
            </w:pPr>
            <w:r w:rsidRPr="00AE54CE">
              <w:rPr>
                <w:rFonts w:hint="eastAsia"/>
                <w:b/>
              </w:rPr>
              <w:t>定員</w:t>
            </w:r>
          </w:p>
        </w:tc>
        <w:tc>
          <w:tcPr>
            <w:tcW w:w="3685" w:type="dxa"/>
            <w:tcBorders>
              <w:left w:val="double" w:sz="4" w:space="0" w:color="auto"/>
              <w:right w:val="single" w:sz="12" w:space="0" w:color="auto"/>
            </w:tcBorders>
            <w:shd w:val="clear" w:color="auto" w:fill="FFFFFF" w:themeFill="background1"/>
          </w:tcPr>
          <w:p w:rsidR="00423CB0" w:rsidRPr="00AE54CE" w:rsidRDefault="00314CE0" w:rsidP="00EB6C9E">
            <w:pPr>
              <w:rPr>
                <w:b/>
              </w:rPr>
            </w:pPr>
            <w:r>
              <w:rPr>
                <w:rFonts w:hint="eastAsia"/>
                <w:b/>
              </w:rPr>
              <w:t>なし</w:t>
            </w:r>
          </w:p>
        </w:tc>
      </w:tr>
      <w:tr w:rsidR="00DB1317" w:rsidRPr="00AE54CE" w:rsidTr="00F76653">
        <w:tc>
          <w:tcPr>
            <w:tcW w:w="1271" w:type="dxa"/>
            <w:tcBorders>
              <w:left w:val="single" w:sz="12" w:space="0" w:color="auto"/>
              <w:bottom w:val="single" w:sz="12" w:space="0" w:color="auto"/>
              <w:right w:val="double" w:sz="4" w:space="0" w:color="auto"/>
            </w:tcBorders>
            <w:shd w:val="clear" w:color="auto" w:fill="FFFFFF" w:themeFill="background1"/>
          </w:tcPr>
          <w:p w:rsidR="00DB1317" w:rsidRPr="00AE54CE" w:rsidRDefault="00DB1317" w:rsidP="00DB1317">
            <w:pPr>
              <w:jc w:val="distribute"/>
              <w:rPr>
                <w:b/>
              </w:rPr>
            </w:pPr>
            <w:r w:rsidRPr="00AE54CE">
              <w:rPr>
                <w:rFonts w:hint="eastAsia"/>
                <w:b/>
              </w:rPr>
              <w:t>連絡事項</w:t>
            </w:r>
          </w:p>
        </w:tc>
        <w:tc>
          <w:tcPr>
            <w:tcW w:w="3392" w:type="dxa"/>
            <w:tcBorders>
              <w:left w:val="double" w:sz="4" w:space="0" w:color="auto"/>
              <w:bottom w:val="single" w:sz="12" w:space="0" w:color="auto"/>
              <w:right w:val="single" w:sz="12" w:space="0" w:color="auto"/>
            </w:tcBorders>
            <w:shd w:val="clear" w:color="auto" w:fill="FFFFFF" w:themeFill="background1"/>
          </w:tcPr>
          <w:p w:rsidR="00DB1317" w:rsidRPr="00AE54CE" w:rsidRDefault="009769F1" w:rsidP="00DB1317">
            <w:pPr>
              <w:rPr>
                <w:b/>
              </w:rPr>
            </w:pPr>
            <w:r>
              <w:rPr>
                <w:rFonts w:hint="eastAsia"/>
                <w:b/>
              </w:rPr>
              <w:t>特になし</w:t>
            </w:r>
          </w:p>
        </w:tc>
        <w:tc>
          <w:tcPr>
            <w:tcW w:w="284" w:type="dxa"/>
            <w:vMerge/>
            <w:tcBorders>
              <w:left w:val="single" w:sz="12" w:space="0" w:color="auto"/>
              <w:bottom w:val="nil"/>
              <w:right w:val="single" w:sz="12" w:space="0" w:color="auto"/>
            </w:tcBorders>
          </w:tcPr>
          <w:p w:rsidR="00DB1317" w:rsidRPr="00AE54CE" w:rsidRDefault="00DB1317" w:rsidP="00DB1317">
            <w:pPr>
              <w:rPr>
                <w:b/>
              </w:rPr>
            </w:pPr>
          </w:p>
        </w:tc>
        <w:tc>
          <w:tcPr>
            <w:tcW w:w="992" w:type="dxa"/>
            <w:tcBorders>
              <w:left w:val="single" w:sz="12" w:space="0" w:color="auto"/>
              <w:bottom w:val="single" w:sz="12" w:space="0" w:color="auto"/>
              <w:right w:val="double" w:sz="4" w:space="0" w:color="auto"/>
            </w:tcBorders>
            <w:shd w:val="clear" w:color="auto" w:fill="FFFFFF" w:themeFill="background1"/>
          </w:tcPr>
          <w:p w:rsidR="00DB1317" w:rsidRPr="00AE54CE" w:rsidRDefault="00DB1317" w:rsidP="00DB1317">
            <w:pPr>
              <w:jc w:val="distribute"/>
              <w:rPr>
                <w:b/>
              </w:rPr>
            </w:pPr>
            <w:r w:rsidRPr="00AE54CE">
              <w:rPr>
                <w:rFonts w:hint="eastAsia"/>
                <w:b/>
              </w:rPr>
              <w:t>連絡事項</w:t>
            </w:r>
          </w:p>
        </w:tc>
        <w:tc>
          <w:tcPr>
            <w:tcW w:w="3685" w:type="dxa"/>
            <w:tcBorders>
              <w:left w:val="double" w:sz="4" w:space="0" w:color="auto"/>
              <w:bottom w:val="single" w:sz="12" w:space="0" w:color="auto"/>
              <w:right w:val="single" w:sz="12" w:space="0" w:color="auto"/>
            </w:tcBorders>
            <w:shd w:val="clear" w:color="auto" w:fill="FFFFFF" w:themeFill="background1"/>
          </w:tcPr>
          <w:p w:rsidR="00DB1317" w:rsidRPr="00AE54CE" w:rsidRDefault="009769F1" w:rsidP="00DB1317">
            <w:pPr>
              <w:rPr>
                <w:b/>
              </w:rPr>
            </w:pPr>
            <w:r>
              <w:rPr>
                <w:rFonts w:hint="eastAsia"/>
                <w:b/>
              </w:rPr>
              <w:t>特になし</w:t>
            </w:r>
            <w:bookmarkStart w:id="0" w:name="_GoBack"/>
            <w:bookmarkEnd w:id="0"/>
          </w:p>
        </w:tc>
      </w:tr>
    </w:tbl>
    <w:p w:rsidR="00B80F2B" w:rsidRPr="00AE54CE" w:rsidRDefault="005E4101" w:rsidP="00B80F2B">
      <w:pPr>
        <w:rPr>
          <w:b/>
        </w:rPr>
      </w:pPr>
      <w:r>
        <w:rPr>
          <w:rFonts w:hint="eastAsia"/>
          <w:b/>
          <w:sz w:val="22"/>
        </w:rPr>
        <w:t>【第５</w:t>
      </w:r>
      <w:r w:rsidR="00B80F2B" w:rsidRPr="00AE54CE">
        <w:rPr>
          <w:rFonts w:hint="eastAsia"/>
          <w:b/>
          <w:sz w:val="22"/>
        </w:rPr>
        <w:t>回】</w:t>
      </w:r>
      <w:r w:rsidR="00B80F2B" w:rsidRPr="00AE54CE">
        <w:rPr>
          <w:rFonts w:hint="eastAsia"/>
          <w:b/>
        </w:rPr>
        <w:t xml:space="preserve">　　　</w:t>
      </w:r>
      <w:r w:rsidR="009A3B51">
        <w:rPr>
          <w:rFonts w:hint="eastAsia"/>
          <w:b/>
        </w:rPr>
        <w:t xml:space="preserve">　　　　　　　　　　　　　　　　　</w:t>
      </w:r>
      <w:r w:rsidRPr="00602AEE">
        <w:rPr>
          <w:rFonts w:hint="eastAsia"/>
          <w:b/>
          <w:sz w:val="22"/>
        </w:rPr>
        <w:t>【第６</w:t>
      </w:r>
      <w:r w:rsidR="00B80F2B" w:rsidRPr="00602AEE">
        <w:rPr>
          <w:rFonts w:hint="eastAsia"/>
          <w:b/>
          <w:sz w:val="22"/>
        </w:rPr>
        <w:t>回】</w:t>
      </w:r>
    </w:p>
    <w:tbl>
      <w:tblPr>
        <w:tblStyle w:val="a3"/>
        <w:tblW w:w="9624" w:type="dxa"/>
        <w:tblLook w:val="04A0" w:firstRow="1" w:lastRow="0" w:firstColumn="1" w:lastColumn="0" w:noHBand="0" w:noVBand="1"/>
      </w:tblPr>
      <w:tblGrid>
        <w:gridCol w:w="1271"/>
        <w:gridCol w:w="3392"/>
        <w:gridCol w:w="284"/>
        <w:gridCol w:w="992"/>
        <w:gridCol w:w="3685"/>
      </w:tblGrid>
      <w:tr w:rsidR="00B80F2B" w:rsidRPr="00AE54CE" w:rsidTr="006A2A83">
        <w:tc>
          <w:tcPr>
            <w:tcW w:w="1271" w:type="dxa"/>
            <w:tcBorders>
              <w:top w:val="single" w:sz="12" w:space="0" w:color="auto"/>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日時</w:t>
            </w:r>
          </w:p>
        </w:tc>
        <w:tc>
          <w:tcPr>
            <w:tcW w:w="3392" w:type="dxa"/>
            <w:tcBorders>
              <w:top w:val="single" w:sz="12" w:space="0" w:color="auto"/>
              <w:left w:val="double" w:sz="4" w:space="0" w:color="auto"/>
              <w:right w:val="single" w:sz="12" w:space="0" w:color="auto"/>
            </w:tcBorders>
            <w:shd w:val="clear" w:color="auto" w:fill="FFFFFF" w:themeFill="background1"/>
          </w:tcPr>
          <w:p w:rsidR="00B80F2B" w:rsidRPr="00AE54CE" w:rsidRDefault="00560622" w:rsidP="007D2A75">
            <w:pPr>
              <w:rPr>
                <w:b/>
              </w:rPr>
            </w:pPr>
            <w:r>
              <w:rPr>
                <w:rFonts w:hint="eastAsia"/>
                <w:b/>
              </w:rPr>
              <w:t>令和４年１月８</w:t>
            </w:r>
            <w:r w:rsidR="00314CE0">
              <w:rPr>
                <w:rFonts w:hint="eastAsia"/>
                <w:b/>
              </w:rPr>
              <w:t>日（土）配信開始</w:t>
            </w:r>
          </w:p>
        </w:tc>
        <w:tc>
          <w:tcPr>
            <w:tcW w:w="284" w:type="dxa"/>
            <w:vMerge w:val="restart"/>
            <w:tcBorders>
              <w:top w:val="nil"/>
              <w:left w:val="single" w:sz="12" w:space="0" w:color="auto"/>
              <w:right w:val="single" w:sz="12" w:space="0" w:color="auto"/>
            </w:tcBorders>
          </w:tcPr>
          <w:p w:rsidR="00B80F2B" w:rsidRPr="00AE54CE" w:rsidRDefault="00B80F2B" w:rsidP="007D2A75">
            <w:pPr>
              <w:rPr>
                <w:b/>
              </w:rPr>
            </w:pPr>
          </w:p>
        </w:tc>
        <w:tc>
          <w:tcPr>
            <w:tcW w:w="992" w:type="dxa"/>
            <w:tcBorders>
              <w:top w:val="single" w:sz="12" w:space="0" w:color="auto"/>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日時</w:t>
            </w:r>
          </w:p>
        </w:tc>
        <w:tc>
          <w:tcPr>
            <w:tcW w:w="3685" w:type="dxa"/>
            <w:tcBorders>
              <w:top w:val="single" w:sz="12" w:space="0" w:color="auto"/>
              <w:left w:val="double" w:sz="4" w:space="0" w:color="auto"/>
              <w:right w:val="single" w:sz="12" w:space="0" w:color="auto"/>
            </w:tcBorders>
            <w:shd w:val="clear" w:color="auto" w:fill="FFFFFF" w:themeFill="background1"/>
          </w:tcPr>
          <w:p w:rsidR="00B80F2B" w:rsidRPr="00AE54CE" w:rsidRDefault="00560622" w:rsidP="007D2A75">
            <w:pPr>
              <w:rPr>
                <w:b/>
              </w:rPr>
            </w:pPr>
            <w:r>
              <w:rPr>
                <w:rFonts w:hint="eastAsia"/>
                <w:b/>
              </w:rPr>
              <w:t>令和４年１月１５</w:t>
            </w:r>
            <w:r w:rsidR="00CE7310">
              <w:rPr>
                <w:rFonts w:hint="eastAsia"/>
                <w:b/>
              </w:rPr>
              <w:t>日（土）配信開始</w:t>
            </w:r>
          </w:p>
        </w:tc>
      </w:tr>
      <w:tr w:rsidR="00B80F2B" w:rsidRPr="00AE54CE" w:rsidTr="006A2A83">
        <w:tc>
          <w:tcPr>
            <w:tcW w:w="1271"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担当教員</w:t>
            </w:r>
          </w:p>
        </w:tc>
        <w:tc>
          <w:tcPr>
            <w:tcW w:w="3392" w:type="dxa"/>
            <w:tcBorders>
              <w:left w:val="double" w:sz="4" w:space="0" w:color="auto"/>
              <w:right w:val="single" w:sz="12" w:space="0" w:color="auto"/>
            </w:tcBorders>
            <w:shd w:val="clear" w:color="auto" w:fill="FFFFFF" w:themeFill="background1"/>
          </w:tcPr>
          <w:p w:rsidR="00B8632A" w:rsidRPr="00B8632A" w:rsidRDefault="006C7C26" w:rsidP="007D2A75">
            <w:pPr>
              <w:rPr>
                <w:b/>
                <w:sz w:val="20"/>
                <w:szCs w:val="20"/>
              </w:rPr>
            </w:pPr>
            <w:r>
              <w:rPr>
                <w:rFonts w:hint="eastAsia"/>
                <w:b/>
                <w:sz w:val="20"/>
                <w:szCs w:val="20"/>
              </w:rPr>
              <w:t>橋本　翠（心理学科　准教授）</w:t>
            </w:r>
          </w:p>
        </w:tc>
        <w:tc>
          <w:tcPr>
            <w:tcW w:w="284" w:type="dxa"/>
            <w:vMerge/>
            <w:tcBorders>
              <w:left w:val="single" w:sz="12" w:space="0" w:color="auto"/>
              <w:right w:val="single" w:sz="12" w:space="0" w:color="auto"/>
            </w:tcBorders>
          </w:tcPr>
          <w:p w:rsidR="00B80F2B" w:rsidRPr="00AE54CE" w:rsidRDefault="00B80F2B" w:rsidP="007D2A75">
            <w:pPr>
              <w:rPr>
                <w:b/>
              </w:rPr>
            </w:pPr>
          </w:p>
        </w:tc>
        <w:tc>
          <w:tcPr>
            <w:tcW w:w="992"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担当教員</w:t>
            </w:r>
          </w:p>
        </w:tc>
        <w:tc>
          <w:tcPr>
            <w:tcW w:w="3685" w:type="dxa"/>
            <w:tcBorders>
              <w:left w:val="double" w:sz="4" w:space="0" w:color="auto"/>
              <w:right w:val="single" w:sz="12" w:space="0" w:color="auto"/>
            </w:tcBorders>
            <w:shd w:val="clear" w:color="auto" w:fill="FFFFFF" w:themeFill="background1"/>
          </w:tcPr>
          <w:p w:rsidR="00B80F2B" w:rsidRPr="004B2386" w:rsidRDefault="004B2386" w:rsidP="007D2A75">
            <w:pPr>
              <w:rPr>
                <w:b/>
                <w:sz w:val="20"/>
                <w:szCs w:val="20"/>
              </w:rPr>
            </w:pPr>
            <w:r w:rsidRPr="004B2386">
              <w:rPr>
                <w:rFonts w:hint="eastAsia"/>
                <w:b/>
                <w:sz w:val="20"/>
                <w:szCs w:val="20"/>
              </w:rPr>
              <w:t>西田　啓子（子ども発達教育学科</w:t>
            </w:r>
            <w:r w:rsidR="00B80F2B" w:rsidRPr="004B2386">
              <w:rPr>
                <w:rFonts w:hint="eastAsia"/>
                <w:b/>
                <w:sz w:val="20"/>
                <w:szCs w:val="20"/>
              </w:rPr>
              <w:t xml:space="preserve">　</w:t>
            </w:r>
            <w:r w:rsidRPr="004B2386">
              <w:rPr>
                <w:rFonts w:hint="eastAsia"/>
                <w:b/>
                <w:sz w:val="20"/>
                <w:szCs w:val="20"/>
              </w:rPr>
              <w:t>講師</w:t>
            </w:r>
            <w:r w:rsidR="00B80F2B" w:rsidRPr="004B2386">
              <w:rPr>
                <w:rFonts w:hint="eastAsia"/>
                <w:b/>
                <w:sz w:val="20"/>
                <w:szCs w:val="20"/>
              </w:rPr>
              <w:t>）</w:t>
            </w:r>
          </w:p>
        </w:tc>
      </w:tr>
      <w:tr w:rsidR="00B80F2B" w:rsidRPr="00AE54CE" w:rsidTr="006A2A83">
        <w:tc>
          <w:tcPr>
            <w:tcW w:w="1271"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テーマ</w:t>
            </w:r>
          </w:p>
        </w:tc>
        <w:tc>
          <w:tcPr>
            <w:tcW w:w="3392" w:type="dxa"/>
            <w:tcBorders>
              <w:left w:val="double" w:sz="4" w:space="0" w:color="auto"/>
              <w:right w:val="single" w:sz="12" w:space="0" w:color="auto"/>
            </w:tcBorders>
            <w:shd w:val="clear" w:color="auto" w:fill="FFFFFF" w:themeFill="background1"/>
          </w:tcPr>
          <w:p w:rsidR="00B80F2B" w:rsidRPr="00B8632A" w:rsidRDefault="000E3F35" w:rsidP="007D2A75">
            <w:pPr>
              <w:rPr>
                <w:rFonts w:ascii="ＭＳ 明朝" w:eastAsia="ＭＳ 明朝" w:hAnsi="ＭＳ 明朝"/>
                <w:b/>
                <w:color w:val="333333"/>
                <w:szCs w:val="21"/>
              </w:rPr>
            </w:pPr>
            <w:r>
              <w:rPr>
                <w:rFonts w:ascii="ＭＳ 明朝" w:eastAsia="ＭＳ 明朝" w:hAnsi="ＭＳ 明朝" w:hint="eastAsia"/>
                <w:b/>
                <w:color w:val="333333"/>
                <w:szCs w:val="21"/>
              </w:rPr>
              <w:t>防災・減災を「心理学」から考える</w:t>
            </w:r>
          </w:p>
        </w:tc>
        <w:tc>
          <w:tcPr>
            <w:tcW w:w="284" w:type="dxa"/>
            <w:vMerge/>
            <w:tcBorders>
              <w:left w:val="single" w:sz="12" w:space="0" w:color="auto"/>
              <w:right w:val="single" w:sz="12" w:space="0" w:color="auto"/>
            </w:tcBorders>
          </w:tcPr>
          <w:p w:rsidR="00B80F2B" w:rsidRPr="00AE54CE" w:rsidRDefault="00B80F2B" w:rsidP="007D2A75">
            <w:pPr>
              <w:rPr>
                <w:b/>
              </w:rPr>
            </w:pPr>
          </w:p>
        </w:tc>
        <w:tc>
          <w:tcPr>
            <w:tcW w:w="992"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テーマ</w:t>
            </w:r>
          </w:p>
        </w:tc>
        <w:tc>
          <w:tcPr>
            <w:tcW w:w="3685" w:type="dxa"/>
            <w:tcBorders>
              <w:left w:val="double" w:sz="4" w:space="0" w:color="auto"/>
              <w:right w:val="single" w:sz="12" w:space="0" w:color="auto"/>
            </w:tcBorders>
            <w:shd w:val="clear" w:color="auto" w:fill="FFFFFF" w:themeFill="background1"/>
          </w:tcPr>
          <w:p w:rsidR="00B80F2B" w:rsidRPr="00101F4D" w:rsidRDefault="004B2386" w:rsidP="007D2A75">
            <w:pPr>
              <w:rPr>
                <w:b/>
                <w:sz w:val="18"/>
                <w:szCs w:val="18"/>
              </w:rPr>
            </w:pPr>
            <w:r>
              <w:rPr>
                <w:rFonts w:hint="eastAsia"/>
                <w:b/>
                <w:sz w:val="18"/>
                <w:szCs w:val="18"/>
              </w:rPr>
              <w:t>困っていませんか？コロナ禍の子育て</w:t>
            </w:r>
          </w:p>
        </w:tc>
      </w:tr>
      <w:tr w:rsidR="00B80F2B" w:rsidRPr="00AE54CE" w:rsidTr="003D1711">
        <w:trPr>
          <w:trHeight w:val="1838"/>
        </w:trPr>
        <w:tc>
          <w:tcPr>
            <w:tcW w:w="1271"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r w:rsidRPr="00AE54CE">
              <w:rPr>
                <w:rFonts w:hint="eastAsia"/>
                <w:b/>
              </w:rPr>
              <w:t>内容</w:t>
            </w:r>
          </w:p>
        </w:tc>
        <w:tc>
          <w:tcPr>
            <w:tcW w:w="3392" w:type="dxa"/>
            <w:tcBorders>
              <w:left w:val="double" w:sz="4" w:space="0" w:color="auto"/>
              <w:right w:val="single" w:sz="12" w:space="0" w:color="auto"/>
            </w:tcBorders>
            <w:shd w:val="clear" w:color="auto" w:fill="FFFFFF" w:themeFill="background1"/>
          </w:tcPr>
          <w:p w:rsidR="00A54FF3" w:rsidRPr="000B3CAA" w:rsidRDefault="000E3F35" w:rsidP="00A54FF3">
            <w:pPr>
              <w:rPr>
                <w:b/>
                <w:sz w:val="18"/>
                <w:szCs w:val="18"/>
              </w:rPr>
            </w:pPr>
            <w:r>
              <w:rPr>
                <w:rFonts w:hint="eastAsia"/>
                <w:b/>
                <w:sz w:val="18"/>
                <w:szCs w:val="18"/>
              </w:rPr>
              <w:t>「逃げないといけない」と分かっていながら、人はなぜ逃げないのでしょうか？災害が起こるたびに繰り返される「逃げ遅れ」。実は、この理由は「心理学」でも研究されています。「逃げないといけないと分かっていても逃げない」、そのメカニズムとはいったいどんなものなのでしょうか。いつどこで起こってもおかしくない災害に備え、「防災・減災」について「心理学」という学問をとおして一緒に考えてみませんか？</w:t>
            </w:r>
          </w:p>
        </w:tc>
        <w:tc>
          <w:tcPr>
            <w:tcW w:w="284" w:type="dxa"/>
            <w:vMerge/>
            <w:tcBorders>
              <w:left w:val="single" w:sz="12" w:space="0" w:color="auto"/>
              <w:right w:val="single" w:sz="12" w:space="0" w:color="auto"/>
            </w:tcBorders>
          </w:tcPr>
          <w:p w:rsidR="00B80F2B" w:rsidRPr="00AE54CE" w:rsidRDefault="00B80F2B" w:rsidP="007D2A75">
            <w:pPr>
              <w:rPr>
                <w:b/>
              </w:rPr>
            </w:pPr>
          </w:p>
        </w:tc>
        <w:tc>
          <w:tcPr>
            <w:tcW w:w="992"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p>
          <w:p w:rsidR="00B80F2B" w:rsidRPr="00AE54CE" w:rsidRDefault="00B80F2B" w:rsidP="007D2A75">
            <w:pPr>
              <w:jc w:val="distribute"/>
              <w:rPr>
                <w:b/>
              </w:rPr>
            </w:pPr>
            <w:r w:rsidRPr="00AE54CE">
              <w:rPr>
                <w:rFonts w:hint="eastAsia"/>
                <w:b/>
              </w:rPr>
              <w:t>内容</w:t>
            </w:r>
          </w:p>
        </w:tc>
        <w:tc>
          <w:tcPr>
            <w:tcW w:w="3685" w:type="dxa"/>
            <w:tcBorders>
              <w:left w:val="double" w:sz="4" w:space="0" w:color="auto"/>
              <w:right w:val="single" w:sz="12" w:space="0" w:color="auto"/>
            </w:tcBorders>
            <w:shd w:val="clear" w:color="auto" w:fill="FFFFFF" w:themeFill="background1"/>
          </w:tcPr>
          <w:p w:rsidR="00CE7310" w:rsidRPr="00316342" w:rsidRDefault="004B2386" w:rsidP="0046204F">
            <w:pPr>
              <w:rPr>
                <w:rFonts w:asciiTheme="minorEastAsia" w:hAnsiTheme="minorEastAsia"/>
                <w:b/>
                <w:sz w:val="20"/>
                <w:szCs w:val="20"/>
              </w:rPr>
            </w:pPr>
            <w:r w:rsidRPr="00316342">
              <w:rPr>
                <w:rFonts w:asciiTheme="minorEastAsia" w:hAnsiTheme="minorEastAsia" w:hint="eastAsia"/>
                <w:b/>
                <w:sz w:val="20"/>
                <w:szCs w:val="20"/>
              </w:rPr>
              <w:t>生活、遊び、人との関わりなど、様々なこと</w:t>
            </w:r>
            <w:r w:rsidR="0046204F">
              <w:rPr>
                <w:rFonts w:asciiTheme="minorEastAsia" w:hAnsiTheme="minorEastAsia" w:hint="eastAsia"/>
                <w:b/>
                <w:sz w:val="20"/>
                <w:szCs w:val="20"/>
              </w:rPr>
              <w:t>を</w:t>
            </w:r>
            <w:r w:rsidRPr="00316342">
              <w:rPr>
                <w:rFonts w:asciiTheme="minorEastAsia" w:hAnsiTheme="minorEastAsia" w:hint="eastAsia"/>
                <w:b/>
                <w:sz w:val="20"/>
                <w:szCs w:val="20"/>
              </w:rPr>
              <w:t>大きく変化させたコロナ感染症です。</w:t>
            </w:r>
          </w:p>
          <w:p w:rsidR="004B2386" w:rsidRPr="00C84AC7" w:rsidRDefault="004B2386" w:rsidP="0046204F">
            <w:pPr>
              <w:rPr>
                <w:rFonts w:asciiTheme="minorEastAsia" w:hAnsiTheme="minorEastAsia"/>
                <w:b/>
                <w:sz w:val="16"/>
                <w:szCs w:val="16"/>
              </w:rPr>
            </w:pPr>
            <w:r w:rsidRPr="00316342">
              <w:rPr>
                <w:rFonts w:asciiTheme="minorEastAsia" w:hAnsiTheme="minorEastAsia" w:hint="eastAsia"/>
                <w:b/>
                <w:sz w:val="20"/>
                <w:szCs w:val="20"/>
              </w:rPr>
              <w:t>子育てに関しても、大きな変化を余儀なくされました。生活リズムや、外遊び、人との関わりは、特に子どもを育てる中で重要な要素です。夜泣き、言葉がなかなか出てこない、親子でのイライラ、表情の変化など、様々な相談が増えています。そんなコロナ禍での楽しい育児や遊びを一緒に考えてみましょう。</w:t>
            </w:r>
          </w:p>
        </w:tc>
      </w:tr>
      <w:tr w:rsidR="00B80F2B" w:rsidRPr="00AE54CE" w:rsidTr="006A2A83">
        <w:tc>
          <w:tcPr>
            <w:tcW w:w="1271"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受講料</w:t>
            </w:r>
          </w:p>
        </w:tc>
        <w:tc>
          <w:tcPr>
            <w:tcW w:w="3392" w:type="dxa"/>
            <w:tcBorders>
              <w:left w:val="double" w:sz="4" w:space="0" w:color="auto"/>
              <w:right w:val="single" w:sz="12" w:space="0" w:color="auto"/>
            </w:tcBorders>
            <w:shd w:val="clear" w:color="auto" w:fill="FFFFFF" w:themeFill="background1"/>
          </w:tcPr>
          <w:p w:rsidR="00B80F2B" w:rsidRPr="00AE54CE" w:rsidRDefault="00B80F2B" w:rsidP="007D2A75">
            <w:pPr>
              <w:rPr>
                <w:b/>
              </w:rPr>
            </w:pPr>
            <w:r w:rsidRPr="00AE54CE">
              <w:rPr>
                <w:rFonts w:hint="eastAsia"/>
                <w:b/>
              </w:rPr>
              <w:t>無料</w:t>
            </w:r>
          </w:p>
        </w:tc>
        <w:tc>
          <w:tcPr>
            <w:tcW w:w="284" w:type="dxa"/>
            <w:vMerge/>
            <w:tcBorders>
              <w:left w:val="single" w:sz="12" w:space="0" w:color="auto"/>
              <w:right w:val="single" w:sz="12" w:space="0" w:color="auto"/>
            </w:tcBorders>
          </w:tcPr>
          <w:p w:rsidR="00B80F2B" w:rsidRPr="00AE54CE" w:rsidRDefault="00B80F2B" w:rsidP="007D2A75">
            <w:pPr>
              <w:rPr>
                <w:b/>
              </w:rPr>
            </w:pPr>
          </w:p>
        </w:tc>
        <w:tc>
          <w:tcPr>
            <w:tcW w:w="992"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受講料</w:t>
            </w:r>
          </w:p>
        </w:tc>
        <w:tc>
          <w:tcPr>
            <w:tcW w:w="3685" w:type="dxa"/>
            <w:tcBorders>
              <w:left w:val="double" w:sz="4" w:space="0" w:color="auto"/>
              <w:right w:val="single" w:sz="12" w:space="0" w:color="auto"/>
            </w:tcBorders>
            <w:shd w:val="clear" w:color="auto" w:fill="FFFFFF" w:themeFill="background1"/>
          </w:tcPr>
          <w:p w:rsidR="00B80F2B" w:rsidRPr="00AE54CE" w:rsidRDefault="00B80F2B" w:rsidP="007D2A75">
            <w:pPr>
              <w:rPr>
                <w:b/>
              </w:rPr>
            </w:pPr>
            <w:r w:rsidRPr="00AE54CE">
              <w:rPr>
                <w:rFonts w:hint="eastAsia"/>
                <w:b/>
              </w:rPr>
              <w:t>無料</w:t>
            </w:r>
          </w:p>
        </w:tc>
      </w:tr>
      <w:tr w:rsidR="00B80F2B" w:rsidRPr="00AE54CE" w:rsidTr="006A2A83">
        <w:tc>
          <w:tcPr>
            <w:tcW w:w="1271"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定員</w:t>
            </w:r>
          </w:p>
        </w:tc>
        <w:tc>
          <w:tcPr>
            <w:tcW w:w="3392" w:type="dxa"/>
            <w:tcBorders>
              <w:left w:val="double" w:sz="4" w:space="0" w:color="auto"/>
              <w:right w:val="single" w:sz="12" w:space="0" w:color="auto"/>
            </w:tcBorders>
            <w:shd w:val="clear" w:color="auto" w:fill="FFFFFF" w:themeFill="background1"/>
          </w:tcPr>
          <w:p w:rsidR="00B80F2B" w:rsidRPr="00AE54CE" w:rsidRDefault="00B8632A" w:rsidP="007D2A75">
            <w:pPr>
              <w:rPr>
                <w:b/>
              </w:rPr>
            </w:pPr>
            <w:r>
              <w:rPr>
                <w:rFonts w:hint="eastAsia"/>
                <w:b/>
              </w:rPr>
              <w:t>なし</w:t>
            </w:r>
          </w:p>
        </w:tc>
        <w:tc>
          <w:tcPr>
            <w:tcW w:w="284" w:type="dxa"/>
            <w:vMerge/>
            <w:tcBorders>
              <w:left w:val="single" w:sz="12" w:space="0" w:color="auto"/>
              <w:right w:val="single" w:sz="12" w:space="0" w:color="auto"/>
            </w:tcBorders>
          </w:tcPr>
          <w:p w:rsidR="00B80F2B" w:rsidRPr="00AE54CE" w:rsidRDefault="00B80F2B" w:rsidP="007D2A75">
            <w:pPr>
              <w:rPr>
                <w:b/>
              </w:rPr>
            </w:pPr>
          </w:p>
        </w:tc>
        <w:tc>
          <w:tcPr>
            <w:tcW w:w="992" w:type="dxa"/>
            <w:tcBorders>
              <w:left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定員</w:t>
            </w:r>
          </w:p>
        </w:tc>
        <w:tc>
          <w:tcPr>
            <w:tcW w:w="3685" w:type="dxa"/>
            <w:tcBorders>
              <w:left w:val="double" w:sz="4" w:space="0" w:color="auto"/>
              <w:right w:val="single" w:sz="12" w:space="0" w:color="auto"/>
            </w:tcBorders>
            <w:shd w:val="clear" w:color="auto" w:fill="FFFFFF" w:themeFill="background1"/>
          </w:tcPr>
          <w:p w:rsidR="00B80F2B" w:rsidRPr="00AE54CE" w:rsidRDefault="00A040B2" w:rsidP="007D2A75">
            <w:pPr>
              <w:rPr>
                <w:b/>
              </w:rPr>
            </w:pPr>
            <w:r>
              <w:rPr>
                <w:rFonts w:hint="eastAsia"/>
                <w:b/>
              </w:rPr>
              <w:t>なし</w:t>
            </w:r>
          </w:p>
        </w:tc>
      </w:tr>
      <w:tr w:rsidR="00B80F2B" w:rsidRPr="00AE54CE" w:rsidTr="00C8270D">
        <w:trPr>
          <w:trHeight w:val="228"/>
        </w:trPr>
        <w:tc>
          <w:tcPr>
            <w:tcW w:w="1271" w:type="dxa"/>
            <w:tcBorders>
              <w:left w:val="single" w:sz="12" w:space="0" w:color="auto"/>
              <w:bottom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連絡事項</w:t>
            </w:r>
          </w:p>
        </w:tc>
        <w:tc>
          <w:tcPr>
            <w:tcW w:w="3392" w:type="dxa"/>
            <w:tcBorders>
              <w:left w:val="double" w:sz="4" w:space="0" w:color="auto"/>
              <w:bottom w:val="single" w:sz="12" w:space="0" w:color="auto"/>
              <w:right w:val="single" w:sz="12" w:space="0" w:color="auto"/>
            </w:tcBorders>
            <w:shd w:val="clear" w:color="auto" w:fill="FFFFFF" w:themeFill="background1"/>
          </w:tcPr>
          <w:p w:rsidR="00B80F2B" w:rsidRPr="00AE54CE" w:rsidRDefault="00B80F2B" w:rsidP="007D2A75">
            <w:pPr>
              <w:rPr>
                <w:b/>
              </w:rPr>
            </w:pPr>
            <w:r w:rsidRPr="00AE54CE">
              <w:rPr>
                <w:rFonts w:hint="eastAsia"/>
                <w:b/>
              </w:rPr>
              <w:t>特になし</w:t>
            </w:r>
          </w:p>
        </w:tc>
        <w:tc>
          <w:tcPr>
            <w:tcW w:w="284" w:type="dxa"/>
            <w:vMerge/>
            <w:tcBorders>
              <w:left w:val="single" w:sz="12" w:space="0" w:color="auto"/>
              <w:bottom w:val="nil"/>
              <w:right w:val="single" w:sz="12" w:space="0" w:color="auto"/>
            </w:tcBorders>
          </w:tcPr>
          <w:p w:rsidR="00B80F2B" w:rsidRPr="00AE54CE" w:rsidRDefault="00B80F2B" w:rsidP="007D2A75">
            <w:pPr>
              <w:rPr>
                <w:b/>
              </w:rPr>
            </w:pPr>
          </w:p>
        </w:tc>
        <w:tc>
          <w:tcPr>
            <w:tcW w:w="992" w:type="dxa"/>
            <w:tcBorders>
              <w:left w:val="single" w:sz="12" w:space="0" w:color="auto"/>
              <w:bottom w:val="single" w:sz="12" w:space="0" w:color="auto"/>
              <w:right w:val="double" w:sz="4" w:space="0" w:color="auto"/>
            </w:tcBorders>
            <w:shd w:val="clear" w:color="auto" w:fill="FFFFFF" w:themeFill="background1"/>
          </w:tcPr>
          <w:p w:rsidR="00B80F2B" w:rsidRPr="00AE54CE" w:rsidRDefault="00B80F2B" w:rsidP="007D2A75">
            <w:pPr>
              <w:jc w:val="distribute"/>
              <w:rPr>
                <w:b/>
              </w:rPr>
            </w:pPr>
            <w:r w:rsidRPr="00AE54CE">
              <w:rPr>
                <w:rFonts w:hint="eastAsia"/>
                <w:b/>
              </w:rPr>
              <w:t>連絡事項</w:t>
            </w:r>
          </w:p>
        </w:tc>
        <w:tc>
          <w:tcPr>
            <w:tcW w:w="3685" w:type="dxa"/>
            <w:tcBorders>
              <w:left w:val="double" w:sz="4" w:space="0" w:color="auto"/>
              <w:bottom w:val="single" w:sz="12" w:space="0" w:color="auto"/>
              <w:right w:val="single" w:sz="12" w:space="0" w:color="auto"/>
            </w:tcBorders>
            <w:shd w:val="clear" w:color="auto" w:fill="FFFFFF" w:themeFill="background1"/>
          </w:tcPr>
          <w:p w:rsidR="00B80F2B" w:rsidRPr="00AE54CE" w:rsidRDefault="00B80F2B" w:rsidP="007D2A75">
            <w:pPr>
              <w:rPr>
                <w:b/>
              </w:rPr>
            </w:pPr>
            <w:r>
              <w:rPr>
                <w:rFonts w:hint="eastAsia"/>
                <w:b/>
              </w:rPr>
              <w:t>特になし</w:t>
            </w:r>
          </w:p>
        </w:tc>
      </w:tr>
    </w:tbl>
    <w:p w:rsidR="00F76653" w:rsidRPr="00E314B3" w:rsidRDefault="008A2BDA" w:rsidP="00F76653">
      <w:pPr>
        <w:rPr>
          <w:b/>
          <w:sz w:val="24"/>
          <w:szCs w:val="24"/>
        </w:rPr>
      </w:pPr>
      <w:r w:rsidRPr="00C84AC7">
        <w:rPr>
          <w:noProof/>
          <w:sz w:val="28"/>
          <w:szCs w:val="28"/>
        </w:rPr>
        <w:drawing>
          <wp:anchor distT="0" distB="0" distL="114300" distR="114300" simplePos="0" relativeHeight="251671552" behindDoc="1" locked="0" layoutInCell="1" allowOverlap="1" wp14:anchorId="54149176" wp14:editId="341D2E24">
            <wp:simplePos x="0" y="0"/>
            <wp:positionH relativeFrom="column">
              <wp:posOffset>5474335</wp:posOffset>
            </wp:positionH>
            <wp:positionV relativeFrom="paragraph">
              <wp:posOffset>-1270</wp:posOffset>
            </wp:positionV>
            <wp:extent cx="733425" cy="733425"/>
            <wp:effectExtent l="0" t="0" r="9525" b="9525"/>
            <wp:wrapNone/>
            <wp:docPr id="12" name="図 12" descr="C:\Users\Syomu.kibi3\Desktop\池上\キウイ画像\画像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omu.kibi3\Desktop\池上\キウイ画像\画像 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55B" w:rsidRPr="00E314B3">
        <w:rPr>
          <w:noProof/>
          <w:sz w:val="24"/>
          <w:szCs w:val="24"/>
        </w:rPr>
        <w:drawing>
          <wp:anchor distT="0" distB="0" distL="114300" distR="114300" simplePos="0" relativeHeight="251673600" behindDoc="1" locked="0" layoutInCell="1" allowOverlap="1" wp14:anchorId="66B849D6" wp14:editId="46F585A3">
            <wp:simplePos x="0" y="0"/>
            <wp:positionH relativeFrom="column">
              <wp:posOffset>7360506</wp:posOffset>
            </wp:positionH>
            <wp:positionV relativeFrom="paragraph">
              <wp:posOffset>-167788</wp:posOffset>
            </wp:positionV>
            <wp:extent cx="446567" cy="446567"/>
            <wp:effectExtent l="0" t="0" r="0" b="0"/>
            <wp:wrapNone/>
            <wp:docPr id="13" name="図 13" descr="C:\Users\Syomu.kibi3\Desktop\池上\キウイ画像\画像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omu.kibi3\Desktop\池上\キウイ画像\画像 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567" cy="446567"/>
                    </a:xfrm>
                    <a:prstGeom prst="rect">
                      <a:avLst/>
                    </a:prstGeom>
                    <a:noFill/>
                    <a:ln>
                      <a:noFill/>
                    </a:ln>
                  </pic:spPr>
                </pic:pic>
              </a:graphicData>
            </a:graphic>
            <wp14:sizeRelH relativeFrom="page">
              <wp14:pctWidth>0</wp14:pctWidth>
            </wp14:sizeRelH>
            <wp14:sizeRelV relativeFrom="page">
              <wp14:pctHeight>0</wp14:pctHeight>
            </wp14:sizeRelV>
          </wp:anchor>
        </w:drawing>
      </w:r>
      <w:r w:rsidR="00A54FF3" w:rsidRPr="00E314B3">
        <w:rPr>
          <w:rFonts w:hint="eastAsia"/>
          <w:b/>
          <w:sz w:val="24"/>
          <w:szCs w:val="24"/>
        </w:rPr>
        <w:t>※講義科目の受講</w:t>
      </w:r>
      <w:r w:rsidR="00843552" w:rsidRPr="00E314B3">
        <w:rPr>
          <w:rFonts w:hint="eastAsia"/>
          <w:b/>
          <w:sz w:val="24"/>
          <w:szCs w:val="24"/>
        </w:rPr>
        <w:t>方法（第１回～</w:t>
      </w:r>
      <w:r w:rsidR="009A75C5" w:rsidRPr="00E314B3">
        <w:rPr>
          <w:rFonts w:hint="eastAsia"/>
          <w:b/>
          <w:sz w:val="24"/>
          <w:szCs w:val="24"/>
        </w:rPr>
        <w:t>第６</w:t>
      </w:r>
      <w:r w:rsidR="00C75B2D" w:rsidRPr="00E314B3">
        <w:rPr>
          <w:rFonts w:hint="eastAsia"/>
          <w:b/>
          <w:sz w:val="24"/>
          <w:szCs w:val="24"/>
        </w:rPr>
        <w:t>回</w:t>
      </w:r>
      <w:r w:rsidR="0098192D">
        <w:rPr>
          <w:rFonts w:hint="eastAsia"/>
          <w:b/>
          <w:sz w:val="24"/>
          <w:szCs w:val="24"/>
        </w:rPr>
        <w:t>後期</w:t>
      </w:r>
      <w:r w:rsidR="00A54FF3" w:rsidRPr="00E314B3">
        <w:rPr>
          <w:rFonts w:hint="eastAsia"/>
          <w:b/>
          <w:sz w:val="24"/>
          <w:szCs w:val="24"/>
        </w:rPr>
        <w:t>講座</w:t>
      </w:r>
      <w:r w:rsidR="00C75B2D" w:rsidRPr="00E314B3">
        <w:rPr>
          <w:rFonts w:hint="eastAsia"/>
          <w:b/>
          <w:sz w:val="24"/>
          <w:szCs w:val="24"/>
        </w:rPr>
        <w:t>）</w:t>
      </w:r>
    </w:p>
    <w:p w:rsidR="00F76653" w:rsidRPr="00316342" w:rsidRDefault="0081655B" w:rsidP="00F76653">
      <w:pPr>
        <w:rPr>
          <w:b/>
          <w:szCs w:val="21"/>
        </w:rPr>
      </w:pPr>
      <w:r w:rsidRPr="00316342">
        <w:rPr>
          <w:b/>
          <w:noProof/>
          <w:szCs w:val="21"/>
        </w:rPr>
        <w:drawing>
          <wp:anchor distT="0" distB="0" distL="114300" distR="114300" simplePos="0" relativeHeight="251675648" behindDoc="1" locked="0" layoutInCell="1" allowOverlap="1" wp14:anchorId="3440E6B7" wp14:editId="38DFC2F0">
            <wp:simplePos x="0" y="0"/>
            <wp:positionH relativeFrom="column">
              <wp:posOffset>6804837</wp:posOffset>
            </wp:positionH>
            <wp:positionV relativeFrom="paragraph">
              <wp:posOffset>129938</wp:posOffset>
            </wp:positionV>
            <wp:extent cx="446567" cy="446567"/>
            <wp:effectExtent l="0" t="0" r="0" b="0"/>
            <wp:wrapNone/>
            <wp:docPr id="14" name="図 14" descr="C:\Users\Syomu.kibi3\Desktop\池上\キウイ画像\画像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omu.kibi3\Desktop\池上\キウイ画像\画像 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567" cy="446567"/>
                    </a:xfrm>
                    <a:prstGeom prst="rect">
                      <a:avLst/>
                    </a:prstGeom>
                    <a:noFill/>
                    <a:ln>
                      <a:noFill/>
                    </a:ln>
                  </pic:spPr>
                </pic:pic>
              </a:graphicData>
            </a:graphic>
            <wp14:sizeRelH relativeFrom="page">
              <wp14:pctWidth>0</wp14:pctWidth>
            </wp14:sizeRelH>
            <wp14:sizeRelV relativeFrom="page">
              <wp14:pctHeight>0</wp14:pctHeight>
            </wp14:sizeRelV>
          </wp:anchor>
        </w:drawing>
      </w:r>
      <w:r w:rsidR="00330F53" w:rsidRPr="00316342">
        <w:rPr>
          <w:rFonts w:hint="eastAsia"/>
          <w:b/>
          <w:szCs w:val="21"/>
        </w:rPr>
        <w:t>■申込期限：令和３年１１月３０日（火</w:t>
      </w:r>
      <w:r w:rsidR="00C75B2D" w:rsidRPr="00316342">
        <w:rPr>
          <w:rFonts w:hint="eastAsia"/>
          <w:b/>
          <w:szCs w:val="21"/>
        </w:rPr>
        <w:t>）</w:t>
      </w:r>
      <w:r w:rsidR="00F13374" w:rsidRPr="00316342">
        <w:rPr>
          <w:rFonts w:hint="eastAsia"/>
          <w:b/>
          <w:color w:val="FF0000"/>
          <w:szCs w:val="21"/>
        </w:rPr>
        <w:t>※期間中いつでもお申</w:t>
      </w:r>
      <w:r w:rsidR="006275E4" w:rsidRPr="00316342">
        <w:rPr>
          <w:rFonts w:hint="eastAsia"/>
          <w:b/>
          <w:color w:val="FF0000"/>
          <w:szCs w:val="21"/>
        </w:rPr>
        <w:t>し</w:t>
      </w:r>
      <w:r w:rsidR="00752CDC" w:rsidRPr="00316342">
        <w:rPr>
          <w:rFonts w:hint="eastAsia"/>
          <w:b/>
          <w:color w:val="FF0000"/>
          <w:szCs w:val="21"/>
        </w:rPr>
        <w:t>込み可能</w:t>
      </w:r>
      <w:r w:rsidR="00F13374" w:rsidRPr="00316342">
        <w:rPr>
          <w:rFonts w:hint="eastAsia"/>
          <w:b/>
          <w:color w:val="FF0000"/>
          <w:szCs w:val="21"/>
        </w:rPr>
        <w:t>。</w:t>
      </w:r>
    </w:p>
    <w:p w:rsidR="006A2A83" w:rsidRPr="00316342" w:rsidRDefault="00C75B2D" w:rsidP="006A2A83">
      <w:pPr>
        <w:rPr>
          <w:b/>
          <w:szCs w:val="21"/>
        </w:rPr>
      </w:pPr>
      <w:r w:rsidRPr="00316342">
        <w:rPr>
          <w:rFonts w:hint="eastAsia"/>
          <w:b/>
          <w:szCs w:val="21"/>
        </w:rPr>
        <w:t>■申込方法：</w:t>
      </w:r>
      <w:r w:rsidRPr="00316342">
        <w:rPr>
          <w:rFonts w:ascii="Segoe UI Symbol" w:hAnsi="Segoe UI Symbol" w:cs="Segoe UI Symbol" w:hint="eastAsia"/>
          <w:b/>
          <w:szCs w:val="21"/>
        </w:rPr>
        <w:t>電</w:t>
      </w:r>
      <w:r w:rsidR="00E578A5" w:rsidRPr="00316342">
        <w:rPr>
          <w:rFonts w:ascii="Segoe UI Symbol" w:hAnsi="Segoe UI Symbol" w:cs="Segoe UI Symbol" w:hint="eastAsia"/>
          <w:b/>
          <w:szCs w:val="21"/>
        </w:rPr>
        <w:t>話</w:t>
      </w:r>
      <w:r w:rsidR="00752CDC" w:rsidRPr="00316342">
        <w:rPr>
          <w:rFonts w:ascii="Segoe UI Symbol" w:hAnsi="Segoe UI Symbol" w:cs="Segoe UI Symbol" w:hint="eastAsia"/>
          <w:b/>
          <w:szCs w:val="21"/>
        </w:rPr>
        <w:t>・メール</w:t>
      </w:r>
      <w:r w:rsidRPr="00316342">
        <w:rPr>
          <w:rFonts w:ascii="Segoe UI Symbol" w:hAnsi="Segoe UI Symbol" w:cs="Segoe UI Symbol" w:hint="eastAsia"/>
          <w:b/>
          <w:szCs w:val="21"/>
        </w:rPr>
        <w:t>での申し込み（氏名、住所、電話番号、受講希望講座</w:t>
      </w:r>
      <w:r w:rsidR="00843552" w:rsidRPr="00316342">
        <w:rPr>
          <w:rFonts w:ascii="Segoe UI Symbol" w:hAnsi="Segoe UI Symbol" w:cs="Segoe UI Symbol" w:hint="eastAsia"/>
          <w:b/>
          <w:szCs w:val="21"/>
        </w:rPr>
        <w:t>をお知らせください</w:t>
      </w:r>
      <w:r w:rsidRPr="00316342">
        <w:rPr>
          <w:rFonts w:ascii="Segoe UI Symbol" w:hAnsi="Segoe UI Symbol" w:cs="Segoe UI Symbol" w:hint="eastAsia"/>
          <w:b/>
          <w:szCs w:val="21"/>
        </w:rPr>
        <w:t>）</w:t>
      </w:r>
    </w:p>
    <w:p w:rsidR="00C84AC7" w:rsidRPr="00316342" w:rsidRDefault="001B59BE" w:rsidP="006275E4">
      <w:pPr>
        <w:ind w:firstLineChars="100" w:firstLine="194"/>
        <w:rPr>
          <w:rFonts w:ascii="Segoe UI Symbol" w:hAnsi="Segoe UI Symbol" w:cs="Segoe UI Symbol"/>
          <w:b/>
          <w:szCs w:val="21"/>
        </w:rPr>
      </w:pPr>
      <w:r w:rsidRPr="00316342">
        <w:rPr>
          <w:rFonts w:ascii="Segoe UI Symbol" w:hAnsi="Segoe UI Symbol" w:cs="Segoe UI Symbol" w:hint="eastAsia"/>
          <w:b/>
          <w:szCs w:val="21"/>
        </w:rPr>
        <w:t>吉備国際大学庶務課（☎</w:t>
      </w:r>
      <w:r w:rsidR="00752CDC" w:rsidRPr="00316342">
        <w:rPr>
          <w:rFonts w:ascii="Segoe UI Symbol" w:hAnsi="Segoe UI Symbol" w:cs="Segoe UI Symbol" w:hint="eastAsia"/>
          <w:b/>
          <w:szCs w:val="21"/>
        </w:rPr>
        <w:t>０８６６－２２－７４０４）</w:t>
      </w:r>
      <w:r w:rsidR="006A2A83" w:rsidRPr="00316342">
        <w:rPr>
          <w:rFonts w:ascii="Segoe UI Symbol" w:hAnsi="Segoe UI Symbol" w:cs="Segoe UI Symbol" w:hint="eastAsia"/>
          <w:b/>
          <w:szCs w:val="21"/>
        </w:rPr>
        <w:t>平日</w:t>
      </w:r>
      <w:r w:rsidR="00752CDC" w:rsidRPr="00316342">
        <w:rPr>
          <w:rFonts w:ascii="Segoe UI Symbol" w:hAnsi="Segoe UI Symbol" w:cs="Segoe UI Symbol" w:hint="eastAsia"/>
          <w:b/>
          <w:szCs w:val="21"/>
        </w:rPr>
        <w:t>午前９時から午後５時</w:t>
      </w:r>
    </w:p>
    <w:p w:rsidR="00C84AC7" w:rsidRPr="00316342" w:rsidRDefault="00843552" w:rsidP="006275E4">
      <w:pPr>
        <w:ind w:firstLineChars="100" w:firstLine="194"/>
        <w:rPr>
          <w:rFonts w:ascii="Segoe UI Symbol" w:hAnsi="Segoe UI Symbol" w:cs="Segoe UI Symbol"/>
          <w:b/>
          <w:szCs w:val="21"/>
        </w:rPr>
      </w:pPr>
      <w:r w:rsidRPr="00316342">
        <w:rPr>
          <w:rFonts w:hint="eastAsia"/>
          <w:b/>
          <w:szCs w:val="21"/>
        </w:rPr>
        <w:t>メール</w:t>
      </w:r>
      <w:hyperlink r:id="rId12" w:history="1">
        <w:r w:rsidR="00C84AC7" w:rsidRPr="00316342">
          <w:rPr>
            <w:rStyle w:val="aa"/>
            <w:rFonts w:ascii="Segoe UI Symbol" w:hAnsi="Segoe UI Symbol" w:cs="Segoe UI Symbol"/>
            <w:b/>
            <w:szCs w:val="21"/>
          </w:rPr>
          <w:t>kiu-syomu@office.jei.ac.jp</w:t>
        </w:r>
      </w:hyperlink>
    </w:p>
    <w:p w:rsidR="00C84AC7" w:rsidRPr="00316342" w:rsidRDefault="00C84AC7" w:rsidP="006A2A83">
      <w:pPr>
        <w:rPr>
          <w:rFonts w:ascii="Segoe UI Symbol" w:hAnsi="Segoe UI Symbol" w:cs="Segoe UI Symbol"/>
          <w:b/>
          <w:color w:val="FF0000"/>
          <w:szCs w:val="21"/>
          <w:u w:val="single"/>
        </w:rPr>
      </w:pPr>
      <w:r w:rsidRPr="00316342">
        <w:rPr>
          <w:rFonts w:ascii="Segoe UI Symbol" w:hAnsi="Segoe UI Symbol" w:cs="Segoe UI Symbol" w:hint="eastAsia"/>
          <w:b/>
          <w:color w:val="FF0000"/>
          <w:szCs w:val="21"/>
          <w:u w:val="single"/>
        </w:rPr>
        <w:t>※</w:t>
      </w:r>
      <w:r w:rsidR="006275E4" w:rsidRPr="00316342">
        <w:rPr>
          <w:rFonts w:ascii="Segoe UI Symbol" w:hAnsi="Segoe UI Symbol" w:cs="Segoe UI Symbol" w:hint="eastAsia"/>
          <w:b/>
          <w:color w:val="FF0000"/>
          <w:szCs w:val="21"/>
          <w:u w:val="single"/>
        </w:rPr>
        <w:t>お申し込み頂いた方</w:t>
      </w:r>
      <w:r w:rsidRPr="00316342">
        <w:rPr>
          <w:rFonts w:ascii="Segoe UI Symbol" w:hAnsi="Segoe UI Symbol" w:cs="Segoe UI Symbol" w:hint="eastAsia"/>
          <w:b/>
          <w:color w:val="FF0000"/>
          <w:szCs w:val="21"/>
          <w:u w:val="single"/>
        </w:rPr>
        <w:t>に</w:t>
      </w:r>
      <w:r w:rsidR="00434158">
        <w:rPr>
          <w:rFonts w:ascii="Segoe UI Symbol" w:hAnsi="Segoe UI Symbol" w:cs="Segoe UI Symbol" w:hint="eastAsia"/>
          <w:b/>
          <w:color w:val="FF0000"/>
          <w:szCs w:val="21"/>
          <w:u w:val="single"/>
        </w:rPr>
        <w:t>動画視聴の仕方</w:t>
      </w:r>
      <w:r w:rsidR="00FB5245" w:rsidRPr="00316342">
        <w:rPr>
          <w:rFonts w:ascii="Segoe UI Symbol" w:hAnsi="Segoe UI Symbol" w:cs="Segoe UI Symbol" w:hint="eastAsia"/>
          <w:b/>
          <w:color w:val="FF0000"/>
          <w:szCs w:val="21"/>
          <w:u w:val="single"/>
        </w:rPr>
        <w:t>をお知らせいた</w:t>
      </w:r>
      <w:r w:rsidRPr="00316342">
        <w:rPr>
          <w:rFonts w:ascii="Segoe UI Symbol" w:hAnsi="Segoe UI Symbol" w:cs="Segoe UI Symbol" w:hint="eastAsia"/>
          <w:b/>
          <w:color w:val="FF0000"/>
          <w:szCs w:val="21"/>
          <w:u w:val="single"/>
        </w:rPr>
        <w:t>します。</w:t>
      </w:r>
    </w:p>
    <w:p w:rsidR="006A2A83" w:rsidRPr="00316342" w:rsidRDefault="00C75B2D" w:rsidP="006A2A83">
      <w:pPr>
        <w:rPr>
          <w:b/>
          <w:szCs w:val="21"/>
        </w:rPr>
      </w:pPr>
      <w:r w:rsidRPr="00316342">
        <w:rPr>
          <w:rFonts w:ascii="Segoe UI Symbol" w:hAnsi="Segoe UI Symbol" w:cs="Segoe UI Symbol" w:hint="eastAsia"/>
          <w:b/>
          <w:szCs w:val="21"/>
        </w:rPr>
        <w:t>■＜個人情報の取り扱いについて＞</w:t>
      </w:r>
    </w:p>
    <w:p w:rsidR="006A2A83" w:rsidRPr="00316342" w:rsidRDefault="00C75B2D" w:rsidP="006275E4">
      <w:pPr>
        <w:ind w:firstLineChars="100" w:firstLine="194"/>
        <w:rPr>
          <w:b/>
          <w:szCs w:val="21"/>
        </w:rPr>
      </w:pPr>
      <w:r w:rsidRPr="00316342">
        <w:rPr>
          <w:rFonts w:ascii="Segoe UI Symbol" w:hAnsi="Segoe UI Symbol" w:cs="Segoe UI Symbol" w:hint="eastAsia"/>
          <w:b/>
          <w:szCs w:val="21"/>
        </w:rPr>
        <w:t>取得した個人情報については、個人情報保護の観点から厳重に管理いたします。また、以下の目的以外では使用</w:t>
      </w:r>
      <w:r w:rsidR="006275E4" w:rsidRPr="00316342">
        <w:rPr>
          <w:rFonts w:ascii="Segoe UI Symbol" w:hAnsi="Segoe UI Symbol" w:cs="Segoe UI Symbol" w:hint="eastAsia"/>
          <w:b/>
          <w:szCs w:val="21"/>
        </w:rPr>
        <w:t>いた</w:t>
      </w:r>
      <w:r w:rsidRPr="00316342">
        <w:rPr>
          <w:rFonts w:ascii="Segoe UI Symbol" w:hAnsi="Segoe UI Symbol" w:cs="Segoe UI Symbol" w:hint="eastAsia"/>
          <w:b/>
          <w:szCs w:val="21"/>
        </w:rPr>
        <w:t>しません。</w:t>
      </w:r>
    </w:p>
    <w:p w:rsidR="00C75B2D" w:rsidRPr="00316342" w:rsidRDefault="00752CDC" w:rsidP="006275E4">
      <w:pPr>
        <w:ind w:firstLineChars="100" w:firstLine="194"/>
        <w:rPr>
          <w:b/>
          <w:szCs w:val="21"/>
        </w:rPr>
      </w:pPr>
      <w:r w:rsidRPr="00316342">
        <w:rPr>
          <w:rFonts w:ascii="Segoe UI Symbol" w:hAnsi="Segoe UI Symbol" w:cs="Segoe UI Symbol" w:hint="eastAsia"/>
          <w:b/>
          <w:szCs w:val="21"/>
        </w:rPr>
        <w:t>・本講座への登録</w:t>
      </w:r>
      <w:r w:rsidR="006275E4" w:rsidRPr="00316342">
        <w:rPr>
          <w:rFonts w:ascii="Segoe UI Symbol" w:hAnsi="Segoe UI Symbol" w:cs="Segoe UI Symbol" w:hint="eastAsia"/>
          <w:b/>
          <w:szCs w:val="21"/>
        </w:rPr>
        <w:t>・</w:t>
      </w:r>
      <w:r w:rsidR="00C75B2D" w:rsidRPr="00316342">
        <w:rPr>
          <w:rFonts w:ascii="Segoe UI Symbol" w:hAnsi="Segoe UI Symbol" w:cs="Segoe UI Symbol" w:hint="eastAsia"/>
          <w:b/>
          <w:szCs w:val="21"/>
        </w:rPr>
        <w:t>受講に関する連絡</w:t>
      </w:r>
      <w:r w:rsidR="006275E4" w:rsidRPr="00316342">
        <w:rPr>
          <w:rFonts w:ascii="Segoe UI Symbol" w:hAnsi="Segoe UI Symbol" w:cs="Segoe UI Symbol" w:hint="eastAsia"/>
          <w:b/>
          <w:szCs w:val="21"/>
        </w:rPr>
        <w:t>・</w:t>
      </w:r>
      <w:r w:rsidR="00C84AC7" w:rsidRPr="00316342">
        <w:rPr>
          <w:rFonts w:ascii="Segoe UI Symbol" w:hAnsi="Segoe UI Symbol" w:cs="Segoe UI Symbol" w:hint="eastAsia"/>
          <w:b/>
          <w:szCs w:val="21"/>
        </w:rPr>
        <w:t>今後の</w:t>
      </w:r>
      <w:r w:rsidR="00C75B2D" w:rsidRPr="00316342">
        <w:rPr>
          <w:rFonts w:ascii="Segoe UI Symbol" w:hAnsi="Segoe UI Symbol" w:cs="Segoe UI Symbol" w:hint="eastAsia"/>
          <w:b/>
          <w:szCs w:val="21"/>
        </w:rPr>
        <w:t>まちなかゼミナールの</w:t>
      </w:r>
      <w:r w:rsidR="006275E4" w:rsidRPr="00316342">
        <w:rPr>
          <w:rFonts w:ascii="Segoe UI Symbol" w:hAnsi="Segoe UI Symbol" w:cs="Segoe UI Symbol" w:hint="eastAsia"/>
          <w:b/>
          <w:szCs w:val="21"/>
        </w:rPr>
        <w:t>案内・</w:t>
      </w:r>
      <w:r w:rsidR="00C75B2D" w:rsidRPr="00316342">
        <w:rPr>
          <w:rFonts w:ascii="Segoe UI Symbol" w:hAnsi="Segoe UI Symbol" w:cs="Segoe UI Symbol" w:hint="eastAsia"/>
          <w:b/>
          <w:szCs w:val="21"/>
        </w:rPr>
        <w:t>統計情報の作成</w:t>
      </w:r>
    </w:p>
    <w:p w:rsidR="00C75B2D" w:rsidRPr="00316342" w:rsidRDefault="006A2A83" w:rsidP="006A2A83">
      <w:pPr>
        <w:rPr>
          <w:rFonts w:ascii="Segoe UI Symbol" w:hAnsi="Segoe UI Symbol" w:cs="Segoe UI Symbol"/>
          <w:b/>
          <w:szCs w:val="21"/>
        </w:rPr>
      </w:pPr>
      <w:r w:rsidRPr="00316342">
        <w:rPr>
          <w:rFonts w:ascii="Segoe UI Symbol" w:hAnsi="Segoe UI Symbol" w:cs="Segoe UI Symbol" w:hint="eastAsia"/>
          <w:b/>
          <w:szCs w:val="21"/>
        </w:rPr>
        <w:t>■</w:t>
      </w:r>
      <w:r w:rsidR="00A54FF3" w:rsidRPr="00316342">
        <w:rPr>
          <w:rFonts w:hint="eastAsia"/>
          <w:b/>
          <w:szCs w:val="21"/>
        </w:rPr>
        <w:t>吉備国際大学ホームページからのリンク</w:t>
      </w:r>
      <w:r w:rsidR="00843552" w:rsidRPr="00316342">
        <w:rPr>
          <w:rFonts w:hint="eastAsia"/>
          <w:b/>
          <w:szCs w:val="21"/>
        </w:rPr>
        <w:t>を予定しております。</w:t>
      </w:r>
      <w:r w:rsidR="00A54FF3" w:rsidRPr="00316342">
        <w:rPr>
          <w:b/>
          <w:szCs w:val="21"/>
        </w:rPr>
        <w:t xml:space="preserve"> </w:t>
      </w:r>
    </w:p>
    <w:sectPr w:rsidR="00C75B2D" w:rsidRPr="00316342" w:rsidSect="00F76653">
      <w:pgSz w:w="11906" w:h="16838" w:code="9"/>
      <w:pgMar w:top="1134" w:right="1134" w:bottom="1134"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54" w:rsidRDefault="003F6054" w:rsidP="00257DDF">
      <w:r>
        <w:separator/>
      </w:r>
    </w:p>
  </w:endnote>
  <w:endnote w:type="continuationSeparator" w:id="0">
    <w:p w:rsidR="003F6054" w:rsidRDefault="003F6054" w:rsidP="0025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54" w:rsidRDefault="003F6054" w:rsidP="00257DDF">
      <w:r>
        <w:separator/>
      </w:r>
    </w:p>
  </w:footnote>
  <w:footnote w:type="continuationSeparator" w:id="0">
    <w:p w:rsidR="003F6054" w:rsidRDefault="003F6054" w:rsidP="00257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BB"/>
    <w:rsid w:val="00004750"/>
    <w:rsid w:val="00017691"/>
    <w:rsid w:val="000330CC"/>
    <w:rsid w:val="00086A00"/>
    <w:rsid w:val="0009557A"/>
    <w:rsid w:val="000968C9"/>
    <w:rsid w:val="000A6258"/>
    <w:rsid w:val="000B3CAA"/>
    <w:rsid w:val="000C30C5"/>
    <w:rsid w:val="000C466D"/>
    <w:rsid w:val="000C74A0"/>
    <w:rsid w:val="000D1D7A"/>
    <w:rsid w:val="000E3F35"/>
    <w:rsid w:val="000F47D1"/>
    <w:rsid w:val="00101F4D"/>
    <w:rsid w:val="0011416B"/>
    <w:rsid w:val="00174BCD"/>
    <w:rsid w:val="001A0FC8"/>
    <w:rsid w:val="001B59BE"/>
    <w:rsid w:val="001C37EF"/>
    <w:rsid w:val="001C440D"/>
    <w:rsid w:val="001D4930"/>
    <w:rsid w:val="001E0B1C"/>
    <w:rsid w:val="001F010A"/>
    <w:rsid w:val="00200299"/>
    <w:rsid w:val="002144A1"/>
    <w:rsid w:val="0022322D"/>
    <w:rsid w:val="002304CD"/>
    <w:rsid w:val="00233887"/>
    <w:rsid w:val="002474D7"/>
    <w:rsid w:val="00257DDF"/>
    <w:rsid w:val="00266B69"/>
    <w:rsid w:val="002678F0"/>
    <w:rsid w:val="00283D1C"/>
    <w:rsid w:val="00286D32"/>
    <w:rsid w:val="002935F6"/>
    <w:rsid w:val="002A0EEE"/>
    <w:rsid w:val="002B6388"/>
    <w:rsid w:val="002D1974"/>
    <w:rsid w:val="002D1DFB"/>
    <w:rsid w:val="002F5CBD"/>
    <w:rsid w:val="002F5D6A"/>
    <w:rsid w:val="003010E4"/>
    <w:rsid w:val="00314CE0"/>
    <w:rsid w:val="00316342"/>
    <w:rsid w:val="00330F53"/>
    <w:rsid w:val="0033413F"/>
    <w:rsid w:val="00343AB2"/>
    <w:rsid w:val="003542EC"/>
    <w:rsid w:val="00363185"/>
    <w:rsid w:val="00364070"/>
    <w:rsid w:val="00364D6A"/>
    <w:rsid w:val="00366894"/>
    <w:rsid w:val="00373057"/>
    <w:rsid w:val="00377319"/>
    <w:rsid w:val="00387690"/>
    <w:rsid w:val="003D1711"/>
    <w:rsid w:val="003F0F31"/>
    <w:rsid w:val="003F6054"/>
    <w:rsid w:val="004043B0"/>
    <w:rsid w:val="00415DD1"/>
    <w:rsid w:val="00423CB0"/>
    <w:rsid w:val="00434158"/>
    <w:rsid w:val="00450ACC"/>
    <w:rsid w:val="0046204F"/>
    <w:rsid w:val="00463730"/>
    <w:rsid w:val="004B2386"/>
    <w:rsid w:val="004B72B9"/>
    <w:rsid w:val="004B7833"/>
    <w:rsid w:val="004D31A3"/>
    <w:rsid w:val="00506E7F"/>
    <w:rsid w:val="00510324"/>
    <w:rsid w:val="005274D2"/>
    <w:rsid w:val="00536AAF"/>
    <w:rsid w:val="00560622"/>
    <w:rsid w:val="00563E16"/>
    <w:rsid w:val="005949BF"/>
    <w:rsid w:val="00595613"/>
    <w:rsid w:val="005A3254"/>
    <w:rsid w:val="005A55D3"/>
    <w:rsid w:val="005A61C8"/>
    <w:rsid w:val="005C7A15"/>
    <w:rsid w:val="005E4101"/>
    <w:rsid w:val="005F2512"/>
    <w:rsid w:val="00602AEE"/>
    <w:rsid w:val="006275E4"/>
    <w:rsid w:val="00664687"/>
    <w:rsid w:val="00697347"/>
    <w:rsid w:val="006A2A83"/>
    <w:rsid w:val="006B5473"/>
    <w:rsid w:val="006C1425"/>
    <w:rsid w:val="006C7C26"/>
    <w:rsid w:val="006E27F2"/>
    <w:rsid w:val="006E31E5"/>
    <w:rsid w:val="006E7BBB"/>
    <w:rsid w:val="006F2BEF"/>
    <w:rsid w:val="006F448C"/>
    <w:rsid w:val="006F682F"/>
    <w:rsid w:val="007068CD"/>
    <w:rsid w:val="00730052"/>
    <w:rsid w:val="00733442"/>
    <w:rsid w:val="00746E04"/>
    <w:rsid w:val="00751548"/>
    <w:rsid w:val="00752CDC"/>
    <w:rsid w:val="00754C11"/>
    <w:rsid w:val="007A1DFE"/>
    <w:rsid w:val="007E4A1B"/>
    <w:rsid w:val="007E60A6"/>
    <w:rsid w:val="007E684C"/>
    <w:rsid w:val="0081655B"/>
    <w:rsid w:val="00830375"/>
    <w:rsid w:val="0084352A"/>
    <w:rsid w:val="00843552"/>
    <w:rsid w:val="008854F3"/>
    <w:rsid w:val="008A2758"/>
    <w:rsid w:val="008A2BDA"/>
    <w:rsid w:val="008F3DBC"/>
    <w:rsid w:val="00915317"/>
    <w:rsid w:val="009240C0"/>
    <w:rsid w:val="009769F1"/>
    <w:rsid w:val="0098192D"/>
    <w:rsid w:val="009A3B51"/>
    <w:rsid w:val="009A50E7"/>
    <w:rsid w:val="009A75C5"/>
    <w:rsid w:val="009B1624"/>
    <w:rsid w:val="009C130A"/>
    <w:rsid w:val="009C4A4A"/>
    <w:rsid w:val="009F2044"/>
    <w:rsid w:val="00A040B2"/>
    <w:rsid w:val="00A518F8"/>
    <w:rsid w:val="00A53958"/>
    <w:rsid w:val="00A54FF3"/>
    <w:rsid w:val="00A71B3E"/>
    <w:rsid w:val="00A810C8"/>
    <w:rsid w:val="00A81425"/>
    <w:rsid w:val="00A87774"/>
    <w:rsid w:val="00A97463"/>
    <w:rsid w:val="00AB71B3"/>
    <w:rsid w:val="00AE54CE"/>
    <w:rsid w:val="00B337DC"/>
    <w:rsid w:val="00B45B86"/>
    <w:rsid w:val="00B540D4"/>
    <w:rsid w:val="00B61E77"/>
    <w:rsid w:val="00B6246E"/>
    <w:rsid w:val="00B73F34"/>
    <w:rsid w:val="00B80F2B"/>
    <w:rsid w:val="00B84351"/>
    <w:rsid w:val="00B8632A"/>
    <w:rsid w:val="00B90D57"/>
    <w:rsid w:val="00BB002D"/>
    <w:rsid w:val="00BB1DB2"/>
    <w:rsid w:val="00BB7D82"/>
    <w:rsid w:val="00BC66E4"/>
    <w:rsid w:val="00BC7E10"/>
    <w:rsid w:val="00BF34BB"/>
    <w:rsid w:val="00C03E08"/>
    <w:rsid w:val="00C17CD7"/>
    <w:rsid w:val="00C512DF"/>
    <w:rsid w:val="00C52795"/>
    <w:rsid w:val="00C75B2D"/>
    <w:rsid w:val="00C8270D"/>
    <w:rsid w:val="00C83DB7"/>
    <w:rsid w:val="00C84AC7"/>
    <w:rsid w:val="00C91F98"/>
    <w:rsid w:val="00CA1BBA"/>
    <w:rsid w:val="00CD0C74"/>
    <w:rsid w:val="00CE7310"/>
    <w:rsid w:val="00D2161E"/>
    <w:rsid w:val="00D342DB"/>
    <w:rsid w:val="00D720A3"/>
    <w:rsid w:val="00D741AC"/>
    <w:rsid w:val="00D84258"/>
    <w:rsid w:val="00D969F5"/>
    <w:rsid w:val="00DA28CC"/>
    <w:rsid w:val="00DA3191"/>
    <w:rsid w:val="00DB0EF9"/>
    <w:rsid w:val="00DB1317"/>
    <w:rsid w:val="00DE048A"/>
    <w:rsid w:val="00DE6573"/>
    <w:rsid w:val="00DF4EEC"/>
    <w:rsid w:val="00E12EFE"/>
    <w:rsid w:val="00E2656C"/>
    <w:rsid w:val="00E314B3"/>
    <w:rsid w:val="00E350A5"/>
    <w:rsid w:val="00E40ACD"/>
    <w:rsid w:val="00E4672C"/>
    <w:rsid w:val="00E4747B"/>
    <w:rsid w:val="00E578A5"/>
    <w:rsid w:val="00E91E51"/>
    <w:rsid w:val="00EA171D"/>
    <w:rsid w:val="00EB2383"/>
    <w:rsid w:val="00EB6C9E"/>
    <w:rsid w:val="00ED0146"/>
    <w:rsid w:val="00EF5DC7"/>
    <w:rsid w:val="00EF5F47"/>
    <w:rsid w:val="00F1215C"/>
    <w:rsid w:val="00F13374"/>
    <w:rsid w:val="00F3091D"/>
    <w:rsid w:val="00F3403D"/>
    <w:rsid w:val="00F76653"/>
    <w:rsid w:val="00F86D39"/>
    <w:rsid w:val="00F94AEF"/>
    <w:rsid w:val="00FA310E"/>
    <w:rsid w:val="00FB5245"/>
    <w:rsid w:val="00FE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79528F-2204-433D-B320-419F30C4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B0"/>
    <w:rPr>
      <w:rFonts w:asciiTheme="majorHAnsi" w:eastAsiaTheme="majorEastAsia" w:hAnsiTheme="majorHAnsi" w:cstheme="majorBidi"/>
      <w:sz w:val="18"/>
      <w:szCs w:val="18"/>
    </w:rPr>
  </w:style>
  <w:style w:type="paragraph" w:styleId="a6">
    <w:name w:val="header"/>
    <w:basedOn w:val="a"/>
    <w:link w:val="a7"/>
    <w:uiPriority w:val="99"/>
    <w:unhideWhenUsed/>
    <w:rsid w:val="00257DDF"/>
    <w:pPr>
      <w:tabs>
        <w:tab w:val="center" w:pos="4252"/>
        <w:tab w:val="right" w:pos="8504"/>
      </w:tabs>
      <w:snapToGrid w:val="0"/>
    </w:pPr>
  </w:style>
  <w:style w:type="character" w:customStyle="1" w:styleId="a7">
    <w:name w:val="ヘッダー (文字)"/>
    <w:basedOn w:val="a0"/>
    <w:link w:val="a6"/>
    <w:uiPriority w:val="99"/>
    <w:rsid w:val="00257DDF"/>
  </w:style>
  <w:style w:type="paragraph" w:styleId="a8">
    <w:name w:val="footer"/>
    <w:basedOn w:val="a"/>
    <w:link w:val="a9"/>
    <w:uiPriority w:val="99"/>
    <w:unhideWhenUsed/>
    <w:rsid w:val="00257DDF"/>
    <w:pPr>
      <w:tabs>
        <w:tab w:val="center" w:pos="4252"/>
        <w:tab w:val="right" w:pos="8504"/>
      </w:tabs>
      <w:snapToGrid w:val="0"/>
    </w:pPr>
  </w:style>
  <w:style w:type="character" w:customStyle="1" w:styleId="a9">
    <w:name w:val="フッター (文字)"/>
    <w:basedOn w:val="a0"/>
    <w:link w:val="a8"/>
    <w:uiPriority w:val="99"/>
    <w:rsid w:val="00257DDF"/>
  </w:style>
  <w:style w:type="character" w:styleId="aa">
    <w:name w:val="Hyperlink"/>
    <w:basedOn w:val="a0"/>
    <w:uiPriority w:val="99"/>
    <w:unhideWhenUsed/>
    <w:rsid w:val="00C84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iu-syomu@office.je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6EA5-88BC-4178-99C5-7BC308C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Syomu.kibi3</dc:creator>
  <cp:keywords/>
  <dc:description/>
  <cp:lastModifiedBy>Windows User</cp:lastModifiedBy>
  <cp:revision>38</cp:revision>
  <cp:lastPrinted>2021-11-09T05:45:00Z</cp:lastPrinted>
  <dcterms:created xsi:type="dcterms:W3CDTF">2021-04-19T04:23:00Z</dcterms:created>
  <dcterms:modified xsi:type="dcterms:W3CDTF">2021-11-09T05:50:00Z</dcterms:modified>
</cp:coreProperties>
</file>